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1FB35" w14:textId="77777777" w:rsidR="001573CB" w:rsidRDefault="001573CB">
      <w:pPr>
        <w:pStyle w:val="BodyText"/>
        <w:spacing w:before="10"/>
        <w:rPr>
          <w:rFonts w:ascii="Lucida Sans Unicode"/>
          <w:i/>
          <w:sz w:val="25"/>
        </w:rPr>
      </w:pPr>
    </w:p>
    <w:p w14:paraId="3BEEDFA5" w14:textId="37898535" w:rsidR="001573CB" w:rsidRDefault="0050397E" w:rsidP="00F53927">
      <w:pPr>
        <w:pStyle w:val="BodyText"/>
        <w:tabs>
          <w:tab w:val="left" w:pos="9450"/>
        </w:tabs>
        <w:spacing w:before="101"/>
      </w:pPr>
      <w:r>
        <w:t xml:space="preserve">March </w:t>
      </w:r>
      <w:r w:rsidR="006C3027">
        <w:t>7</w:t>
      </w:r>
      <w:r w:rsidR="0006607F">
        <w:t>, 201</w:t>
      </w:r>
      <w:r w:rsidR="00B426B0">
        <w:t>9</w:t>
      </w:r>
    </w:p>
    <w:p w14:paraId="56068A0B" w14:textId="77777777" w:rsidR="001573CB" w:rsidRDefault="001573CB" w:rsidP="00F53927">
      <w:pPr>
        <w:pStyle w:val="BodyText"/>
        <w:tabs>
          <w:tab w:val="left" w:pos="9450"/>
        </w:tabs>
        <w:rPr>
          <w:sz w:val="28"/>
        </w:rPr>
      </w:pPr>
    </w:p>
    <w:p w14:paraId="20452B0A" w14:textId="1C51CFB8" w:rsidR="001573CB" w:rsidRPr="002C6B38" w:rsidRDefault="0006607F" w:rsidP="00F53927">
      <w:pPr>
        <w:tabs>
          <w:tab w:val="left" w:pos="3739"/>
          <w:tab w:val="left" w:pos="9450"/>
        </w:tabs>
        <w:ind w:hanging="2880"/>
        <w:jc w:val="center"/>
        <w:rPr>
          <w:b/>
          <w:sz w:val="24"/>
        </w:rPr>
      </w:pPr>
      <w:r w:rsidRPr="002C6B38">
        <w:rPr>
          <w:b/>
          <w:sz w:val="24"/>
        </w:rPr>
        <w:t>SUBJECT:</w:t>
      </w:r>
      <w:r w:rsidRPr="002C6B38">
        <w:rPr>
          <w:b/>
          <w:sz w:val="24"/>
        </w:rPr>
        <w:tab/>
        <w:t>NOTICE OF FUNDING</w:t>
      </w:r>
      <w:r w:rsidRPr="002C6B38">
        <w:rPr>
          <w:b/>
          <w:spacing w:val="-14"/>
          <w:sz w:val="24"/>
        </w:rPr>
        <w:t xml:space="preserve"> </w:t>
      </w:r>
      <w:r w:rsidRPr="002C6B38">
        <w:rPr>
          <w:b/>
          <w:sz w:val="24"/>
        </w:rPr>
        <w:t>AVAILABILITY</w:t>
      </w:r>
      <w:r w:rsidRPr="002C6B38">
        <w:rPr>
          <w:b/>
          <w:spacing w:val="-4"/>
          <w:sz w:val="24"/>
        </w:rPr>
        <w:t xml:space="preserve"> </w:t>
      </w:r>
      <w:r w:rsidRPr="002C6B38">
        <w:rPr>
          <w:b/>
          <w:sz w:val="24"/>
        </w:rPr>
        <w:t>(NOFA)</w:t>
      </w:r>
      <w:r w:rsidRPr="002C6B38">
        <w:rPr>
          <w:b/>
          <w:w w:val="99"/>
          <w:sz w:val="24"/>
        </w:rPr>
        <w:t xml:space="preserve"> </w:t>
      </w:r>
      <w:r w:rsidRPr="002C6B38">
        <w:rPr>
          <w:b/>
          <w:sz w:val="24"/>
        </w:rPr>
        <w:t>SAN DIEGO RIVER</w:t>
      </w:r>
      <w:r w:rsidR="00F53927">
        <w:rPr>
          <w:b/>
          <w:sz w:val="24"/>
        </w:rPr>
        <w:t xml:space="preserve"> </w:t>
      </w:r>
      <w:r w:rsidRPr="002C6B38">
        <w:rPr>
          <w:b/>
          <w:sz w:val="24"/>
        </w:rPr>
        <w:t xml:space="preserve">CONSERVANCY PROPOSITION </w:t>
      </w:r>
      <w:r w:rsidR="00D05C66" w:rsidRPr="002C6B38">
        <w:rPr>
          <w:b/>
          <w:sz w:val="24"/>
        </w:rPr>
        <w:t>68</w:t>
      </w:r>
      <w:r w:rsidRPr="002C6B38">
        <w:rPr>
          <w:b/>
          <w:sz w:val="24"/>
        </w:rPr>
        <w:t xml:space="preserve"> GRANT PROGRAM</w:t>
      </w:r>
    </w:p>
    <w:p w14:paraId="1890DB67" w14:textId="77777777" w:rsidR="001573CB" w:rsidRPr="002C6B38" w:rsidRDefault="001573CB" w:rsidP="00F53927">
      <w:pPr>
        <w:pStyle w:val="BodyText"/>
        <w:tabs>
          <w:tab w:val="left" w:pos="9450"/>
        </w:tabs>
        <w:spacing w:before="5"/>
        <w:rPr>
          <w:b/>
        </w:rPr>
      </w:pPr>
    </w:p>
    <w:p w14:paraId="083DBDD0" w14:textId="656B2D0D" w:rsidR="001573CB" w:rsidRPr="002C6B38" w:rsidRDefault="0006607F" w:rsidP="00F53927">
      <w:pPr>
        <w:pStyle w:val="BodyText"/>
        <w:tabs>
          <w:tab w:val="left" w:pos="9450"/>
        </w:tabs>
        <w:spacing w:line="235" w:lineRule="auto"/>
      </w:pPr>
      <w:r w:rsidRPr="002C6B38">
        <w:t>Funding for this grant program is provided by the</w:t>
      </w:r>
      <w:r w:rsidR="009D5B8A" w:rsidRPr="002C6B38">
        <w:t xml:space="preserve"> California Drought, Water, Parks, Climate, Coastal Protection, and Outdoor Access for All Act of 201</w:t>
      </w:r>
      <w:r w:rsidR="00FC4FBC">
        <w:t>8</w:t>
      </w:r>
      <w:r w:rsidR="009D5B8A" w:rsidRPr="002C6B38">
        <w:t xml:space="preserve"> </w:t>
      </w:r>
      <w:r w:rsidRPr="002C6B38">
        <w:t xml:space="preserve">(“Prop </w:t>
      </w:r>
      <w:r w:rsidR="009D5B8A" w:rsidRPr="002C6B38">
        <w:t>68</w:t>
      </w:r>
      <w:r w:rsidRPr="002C6B38">
        <w:t xml:space="preserve">”) approved by voters on </w:t>
      </w:r>
      <w:r w:rsidR="002C6B38" w:rsidRPr="002C6B38">
        <w:t>June 2018</w:t>
      </w:r>
      <w:r w:rsidRPr="002C6B38">
        <w:t xml:space="preserve">. This funding furthers the purposes of the Conservancy’s enabling legislation, Division 22.9, which authorizes the Conservancy to undertake projects and award grants. </w:t>
      </w:r>
    </w:p>
    <w:p w14:paraId="43A77B4D" w14:textId="77777777" w:rsidR="001573CB" w:rsidRPr="002C6B38" w:rsidRDefault="001573CB" w:rsidP="00F53927">
      <w:pPr>
        <w:pStyle w:val="BodyText"/>
        <w:tabs>
          <w:tab w:val="left" w:pos="9450"/>
        </w:tabs>
        <w:spacing w:before="11"/>
        <w:rPr>
          <w:sz w:val="23"/>
        </w:rPr>
      </w:pPr>
    </w:p>
    <w:p w14:paraId="0B320F4B" w14:textId="07FEFE73" w:rsidR="001573CB" w:rsidRPr="002C6B38" w:rsidRDefault="0006607F" w:rsidP="00F53927">
      <w:pPr>
        <w:pStyle w:val="BodyText"/>
        <w:tabs>
          <w:tab w:val="left" w:pos="9450"/>
        </w:tabs>
      </w:pPr>
      <w:r w:rsidRPr="002C6B38">
        <w:t>The San Diego River Conservancy (Conservancy) is pleased to announce the availability of approximately $</w:t>
      </w:r>
      <w:r w:rsidR="002C6B38" w:rsidRPr="002C6B38">
        <w:t>1</w:t>
      </w:r>
      <w:r w:rsidRPr="002C6B38">
        <w:t xml:space="preserve"> million in funding for </w:t>
      </w:r>
      <w:r w:rsidR="00B426B0">
        <w:t>its competitive Prop 68 Grant</w:t>
      </w:r>
      <w:r w:rsidR="002C6B38" w:rsidRPr="002C6B38">
        <w:t xml:space="preserve"> Program</w:t>
      </w:r>
      <w:r w:rsidRPr="002C6B38">
        <w:t>. The amount awarded will depend on the quality of the proposals submitted. Work performed under the grant agreement is subject to availability of funds through the State's normal budget process. Payments under the grant will be made on a reimbursement basis only.</w:t>
      </w:r>
    </w:p>
    <w:p w14:paraId="1A816D51" w14:textId="77777777" w:rsidR="001573CB" w:rsidRPr="002C6B38" w:rsidRDefault="001573CB" w:rsidP="00F53927">
      <w:pPr>
        <w:pStyle w:val="BodyText"/>
        <w:tabs>
          <w:tab w:val="left" w:pos="9450"/>
        </w:tabs>
        <w:spacing w:before="3"/>
      </w:pPr>
    </w:p>
    <w:p w14:paraId="0D56A455" w14:textId="44F965F5" w:rsidR="00F53927" w:rsidRPr="009C7EEE" w:rsidRDefault="00F53927" w:rsidP="00D33453">
      <w:pPr>
        <w:pStyle w:val="BodyText"/>
        <w:tabs>
          <w:tab w:val="left" w:pos="9450"/>
        </w:tabs>
      </w:pPr>
      <w:r w:rsidRPr="009C7EEE">
        <w:t>The Conservancy strongly encourages potential applicants to contact its Program Manager</w:t>
      </w:r>
      <w:r w:rsidR="00EC4523">
        <w:t>, Dustin Harrison</w:t>
      </w:r>
      <w:r w:rsidR="006403A0">
        <w:t>,</w:t>
      </w:r>
      <w:bookmarkStart w:id="0" w:name="_GoBack"/>
      <w:bookmarkEnd w:id="0"/>
      <w:r w:rsidRPr="009C7EEE">
        <w:t xml:space="preserve"> to discuss project ideas in advance and to identify permits needed to secure land tenure or site control for potential project locations.</w:t>
      </w:r>
      <w:r w:rsidR="00EC4523">
        <w:t xml:space="preserve"> His </w:t>
      </w:r>
      <w:r w:rsidR="00FD070E">
        <w:t>c</w:t>
      </w:r>
      <w:r w:rsidR="00EC4523">
        <w:t>ontact information is above.</w:t>
      </w:r>
    </w:p>
    <w:p w14:paraId="053B526F" w14:textId="77777777" w:rsidR="00F53927" w:rsidRDefault="00F53927" w:rsidP="00F53927">
      <w:pPr>
        <w:pStyle w:val="BodyText"/>
        <w:tabs>
          <w:tab w:val="left" w:pos="9450"/>
        </w:tabs>
      </w:pPr>
    </w:p>
    <w:p w14:paraId="724B7153" w14:textId="4FEAFEBC" w:rsidR="001573CB" w:rsidRPr="009C7EEE" w:rsidRDefault="0006607F" w:rsidP="00F53927">
      <w:pPr>
        <w:pStyle w:val="BodyText"/>
        <w:tabs>
          <w:tab w:val="left" w:pos="9450"/>
        </w:tabs>
      </w:pPr>
      <w:r w:rsidRPr="002C6B38">
        <w:t xml:space="preserve">All Prop </w:t>
      </w:r>
      <w:r w:rsidR="002C6B38" w:rsidRPr="002C6B38">
        <w:t>68</w:t>
      </w:r>
      <w:r w:rsidRPr="002C6B38">
        <w:t xml:space="preserve"> grants funded by the Conservancy must </w:t>
      </w:r>
      <w:r w:rsidR="00DA18D0">
        <w:t>be consistent with the purposes of</w:t>
      </w:r>
      <w:r w:rsidRPr="002C6B38">
        <w:t xml:space="preserve"> </w:t>
      </w:r>
      <w:r w:rsidR="002C6B38" w:rsidRPr="009C7EEE">
        <w:t>Chapters 1-13</w:t>
      </w:r>
      <w:r w:rsidRPr="009C7EEE">
        <w:t xml:space="preserve">, </w:t>
      </w:r>
      <w:r w:rsidR="002C6B38" w:rsidRPr="009C7EEE">
        <w:t>S</w:t>
      </w:r>
      <w:r w:rsidRPr="009C7EEE">
        <w:t>ection</w:t>
      </w:r>
      <w:r w:rsidR="002C6B38" w:rsidRPr="009C7EEE">
        <w:t>s</w:t>
      </w:r>
      <w:r w:rsidRPr="009C7EEE">
        <w:t xml:space="preserve"> </w:t>
      </w:r>
      <w:r w:rsidR="002C6B38" w:rsidRPr="009C7EEE">
        <w:t>80000-80173</w:t>
      </w:r>
      <w:r w:rsidRPr="009C7EEE">
        <w:rPr>
          <w:rFonts w:ascii="Arial"/>
        </w:rPr>
        <w:t xml:space="preserve">. </w:t>
      </w:r>
      <w:r w:rsidR="002C6B38" w:rsidRPr="009C7EEE">
        <w:rPr>
          <w:color w:val="0000FF"/>
          <w:u w:val="single" w:color="0000FF"/>
        </w:rPr>
        <w:t>https://leginfo.legislature.ca.gov/faces/billTextClient.xhtml?bill_id=201720180SB5</w:t>
      </w:r>
    </w:p>
    <w:p w14:paraId="743FD03D" w14:textId="77777777" w:rsidR="001573CB" w:rsidRPr="009372A5" w:rsidRDefault="001573CB" w:rsidP="00F53927">
      <w:pPr>
        <w:pStyle w:val="BodyText"/>
        <w:tabs>
          <w:tab w:val="left" w:pos="9450"/>
        </w:tabs>
        <w:rPr>
          <w:highlight w:val="yellow"/>
        </w:rPr>
      </w:pPr>
    </w:p>
    <w:p w14:paraId="4EB8BCCD" w14:textId="77777777" w:rsidR="001573CB" w:rsidRPr="00675E9C" w:rsidRDefault="0006607F" w:rsidP="00F53927">
      <w:pPr>
        <w:pStyle w:val="BodyText"/>
        <w:tabs>
          <w:tab w:val="left" w:pos="9450"/>
        </w:tabs>
        <w:spacing w:before="1" w:line="291" w:lineRule="exact"/>
      </w:pPr>
      <w:r w:rsidRPr="00675E9C">
        <w:t xml:space="preserve">Concept Proposals are due to Dustin Harrison </w:t>
      </w:r>
      <w:hyperlink r:id="rId7">
        <w:r w:rsidRPr="00675E9C">
          <w:rPr>
            <w:rFonts w:ascii="Arial"/>
            <w:color w:val="0000FF"/>
            <w:u w:val="single" w:color="0000FF"/>
          </w:rPr>
          <w:t xml:space="preserve">dharrison@sdrc.ca.gov </w:t>
        </w:r>
      </w:hyperlink>
      <w:r w:rsidRPr="00675E9C">
        <w:t>and Julia Richards</w:t>
      </w:r>
    </w:p>
    <w:p w14:paraId="202FDB05" w14:textId="2101C697" w:rsidR="001573CB" w:rsidRPr="009372A5" w:rsidRDefault="004C1ADB" w:rsidP="00F53927">
      <w:pPr>
        <w:pStyle w:val="BodyText"/>
        <w:tabs>
          <w:tab w:val="left" w:pos="9450"/>
        </w:tabs>
        <w:rPr>
          <w:highlight w:val="yellow"/>
        </w:rPr>
      </w:pPr>
      <w:hyperlink r:id="rId8">
        <w:r w:rsidR="0006607F" w:rsidRPr="00675E9C">
          <w:rPr>
            <w:rFonts w:ascii="Arial"/>
            <w:color w:val="0000FF"/>
            <w:u w:val="single" w:color="0000FF"/>
          </w:rPr>
          <w:t xml:space="preserve">jrichards@sdrc.ca.gov </w:t>
        </w:r>
      </w:hyperlink>
      <w:r w:rsidR="0006607F" w:rsidRPr="00675E9C">
        <w:t xml:space="preserve">no later than close of </w:t>
      </w:r>
      <w:r w:rsidR="0006607F" w:rsidRPr="009C7EEE">
        <w:t xml:space="preserve">business on </w:t>
      </w:r>
      <w:r w:rsidR="009C7EEE" w:rsidRPr="009C7EEE">
        <w:rPr>
          <w:b/>
        </w:rPr>
        <w:t>May 15</w:t>
      </w:r>
      <w:r w:rsidR="0006607F" w:rsidRPr="009C7EEE">
        <w:rPr>
          <w:b/>
        </w:rPr>
        <w:t>, 201</w:t>
      </w:r>
      <w:r w:rsidR="00F53927">
        <w:rPr>
          <w:b/>
        </w:rPr>
        <w:t>9</w:t>
      </w:r>
      <w:r w:rsidR="0006607F" w:rsidRPr="009C7EEE">
        <w:t xml:space="preserve">. </w:t>
      </w:r>
    </w:p>
    <w:p w14:paraId="66F208CF" w14:textId="77777777" w:rsidR="001573CB" w:rsidRPr="009372A5" w:rsidRDefault="001573CB" w:rsidP="00F53927">
      <w:pPr>
        <w:pStyle w:val="BodyText"/>
        <w:tabs>
          <w:tab w:val="left" w:pos="9450"/>
        </w:tabs>
        <w:spacing w:before="11"/>
        <w:rPr>
          <w:sz w:val="23"/>
          <w:highlight w:val="yellow"/>
        </w:rPr>
      </w:pPr>
    </w:p>
    <w:p w14:paraId="6E48DDAA" w14:textId="6AB0ED32" w:rsidR="001573CB" w:rsidRDefault="0006607F" w:rsidP="00F53927">
      <w:pPr>
        <w:pStyle w:val="BodyText"/>
        <w:tabs>
          <w:tab w:val="left" w:pos="9450"/>
        </w:tabs>
      </w:pPr>
      <w:r w:rsidRPr="00675E9C">
        <w:t xml:space="preserve">For </w:t>
      </w:r>
      <w:r w:rsidR="00D33453" w:rsidRPr="00675E9C">
        <w:t>guidelines,</w:t>
      </w:r>
      <w:r w:rsidR="00D33453">
        <w:t xml:space="preserve"> </w:t>
      </w:r>
      <w:r w:rsidRPr="00675E9C">
        <w:t>additional information, forms and sample documents please visit:</w:t>
      </w:r>
      <w:r w:rsidR="00675E9C" w:rsidRPr="00675E9C">
        <w:t xml:space="preserve"> </w:t>
      </w:r>
      <w:hyperlink r:id="rId9" w:history="1">
        <w:r w:rsidR="00675E9C" w:rsidRPr="00A11A02">
          <w:rPr>
            <w:rStyle w:val="Hyperlink"/>
          </w:rPr>
          <w:t>http://sdrc.ca.gov/prop68/</w:t>
        </w:r>
      </w:hyperlink>
      <w:r w:rsidRPr="00675E9C">
        <w:t>.</w:t>
      </w:r>
    </w:p>
    <w:p w14:paraId="7C6CB53F" w14:textId="77777777" w:rsidR="001573CB" w:rsidRDefault="001573CB">
      <w:pPr>
        <w:pStyle w:val="BodyText"/>
        <w:rPr>
          <w:sz w:val="28"/>
        </w:rPr>
      </w:pPr>
    </w:p>
    <w:sectPr w:rsidR="001573CB" w:rsidSect="0085509B">
      <w:headerReference w:type="default" r:id="rId10"/>
      <w:footerReference w:type="default" r:id="rId11"/>
      <w:headerReference w:type="first" r:id="rId12"/>
      <w:pgSz w:w="12240" w:h="15840"/>
      <w:pgMar w:top="1360" w:right="1360" w:bottom="1280" w:left="1340" w:header="0" w:footer="10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5FFC8" w14:textId="77777777" w:rsidR="004C1ADB" w:rsidRDefault="004C1ADB">
      <w:r>
        <w:separator/>
      </w:r>
    </w:p>
  </w:endnote>
  <w:endnote w:type="continuationSeparator" w:id="0">
    <w:p w14:paraId="43445CE1" w14:textId="77777777" w:rsidR="004C1ADB" w:rsidRDefault="004C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DCB01" w14:textId="77777777" w:rsidR="001573CB" w:rsidRDefault="004C1ADB">
    <w:pPr>
      <w:pStyle w:val="BodyText"/>
      <w:spacing w:line="14" w:lineRule="auto"/>
      <w:rPr>
        <w:sz w:val="20"/>
      </w:rPr>
    </w:pPr>
    <w:r>
      <w:pict w14:anchorId="2E9802B9">
        <v:shapetype id="_x0000_t202" coordsize="21600,21600" o:spt="202" path="m,l,21600r21600,l21600,xe">
          <v:stroke joinstyle="miter"/>
          <v:path gradientshapeok="t" o:connecttype="rect"/>
        </v:shapetype>
        <v:shape id="_x0000_s2049" type="#_x0000_t202" style="position:absolute;margin-left:301.5pt;margin-top:726.4pt;width:8.95pt;height:15.95pt;z-index:-3304;mso-position-horizontal-relative:page;mso-position-vertical-relative:page" filled="f" stroked="f">
          <v:textbox inset="0,0,0,0">
            <w:txbxContent>
              <w:p w14:paraId="5AAE4B79" w14:textId="77777777" w:rsidR="001573CB" w:rsidRDefault="0006607F">
                <w:pPr>
                  <w:spacing w:before="11"/>
                  <w:ind w:left="20"/>
                  <w:rPr>
                    <w:rFonts w:ascii="Arial"/>
                    <w:sz w:val="25"/>
                  </w:rPr>
                </w:pPr>
                <w:r>
                  <w:rPr>
                    <w:rFonts w:ascii="Arial"/>
                    <w:w w:val="99"/>
                    <w:sz w:val="25"/>
                  </w:rPr>
                  <w:t>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1F01" w14:textId="77777777" w:rsidR="004C1ADB" w:rsidRDefault="004C1ADB">
      <w:r>
        <w:separator/>
      </w:r>
    </w:p>
  </w:footnote>
  <w:footnote w:type="continuationSeparator" w:id="0">
    <w:p w14:paraId="21C3E3EF" w14:textId="77777777" w:rsidR="004C1ADB" w:rsidRDefault="004C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E4205" w14:textId="77777777" w:rsidR="0085509B" w:rsidRDefault="0085509B" w:rsidP="0085509B">
    <w:pPr>
      <w:tabs>
        <w:tab w:val="left" w:pos="8453"/>
      </w:tabs>
      <w:spacing w:before="87"/>
      <w:ind w:left="-810"/>
      <w:rPr>
        <w:rFonts w:ascii="Lucida Sans Unicode" w:hAnsi="Lucida Sans Unicode"/>
        <w:sz w:val="15"/>
      </w:rPr>
    </w:pPr>
  </w:p>
  <w:p w14:paraId="3D572CA1" w14:textId="77777777" w:rsidR="0085509B" w:rsidRDefault="0085509B" w:rsidP="0085509B">
    <w:pPr>
      <w:tabs>
        <w:tab w:val="left" w:pos="8453"/>
      </w:tabs>
      <w:spacing w:before="87"/>
      <w:ind w:left="-810"/>
      <w:rPr>
        <w:rFonts w:ascii="Lucida Sans Unicode" w:hAnsi="Lucida Sans Unicode"/>
        <w:sz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F314" w14:textId="254ED1FB" w:rsidR="0085509B" w:rsidRDefault="0085509B">
    <w:pPr>
      <w:pStyle w:val="Header"/>
    </w:pPr>
  </w:p>
  <w:p w14:paraId="73695D1F" w14:textId="4F50FA69" w:rsidR="0085509B" w:rsidRDefault="0085509B" w:rsidP="0085509B">
    <w:pPr>
      <w:tabs>
        <w:tab w:val="left" w:pos="8453"/>
      </w:tabs>
      <w:spacing w:before="87"/>
      <w:ind w:left="-810" w:right="-540"/>
      <w:rPr>
        <w:rFonts w:ascii="Lucida Sans Unicode" w:hAnsi="Lucida Sans Unicode"/>
        <w:i/>
        <w:sz w:val="16"/>
      </w:rPr>
    </w:pPr>
    <w:r>
      <w:rPr>
        <w:rFonts w:ascii="Lucida Sans Unicode" w:hAnsi="Lucida Sans Unicode"/>
        <w:sz w:val="15"/>
      </w:rPr>
      <w:t>STATE OF CALIFORNIA–THE NATURAL</w:t>
    </w:r>
    <w:r>
      <w:rPr>
        <w:rFonts w:ascii="Lucida Sans Unicode" w:hAnsi="Lucida Sans Unicode"/>
        <w:spacing w:val="-14"/>
        <w:sz w:val="15"/>
      </w:rPr>
      <w:t xml:space="preserve"> </w:t>
    </w:r>
    <w:r>
      <w:rPr>
        <w:rFonts w:ascii="Lucida Sans Unicode" w:hAnsi="Lucida Sans Unicode"/>
        <w:sz w:val="15"/>
      </w:rPr>
      <w:t>RESOURCES</w:t>
    </w:r>
    <w:r>
      <w:rPr>
        <w:rFonts w:ascii="Lucida Sans Unicode" w:hAnsi="Lucida Sans Unicode"/>
        <w:spacing w:val="-1"/>
        <w:sz w:val="15"/>
      </w:rPr>
      <w:t xml:space="preserve"> </w:t>
    </w:r>
    <w:r>
      <w:rPr>
        <w:rFonts w:ascii="Lucida Sans Unicode" w:hAnsi="Lucida Sans Unicode"/>
        <w:sz w:val="15"/>
      </w:rPr>
      <w:t>AGENCY                                                                                                  GAVIN NEWSOM,</w:t>
    </w:r>
    <w:r>
      <w:rPr>
        <w:rFonts w:ascii="Lucida Sans Unicode" w:hAnsi="Lucida Sans Unicode"/>
        <w:spacing w:val="-14"/>
        <w:sz w:val="15"/>
      </w:rPr>
      <w:t xml:space="preserve"> </w:t>
    </w:r>
    <w:r>
      <w:rPr>
        <w:rFonts w:ascii="Lucida Sans Unicode" w:hAnsi="Lucida Sans Unicode"/>
        <w:i/>
        <w:sz w:val="16"/>
      </w:rPr>
      <w:t>Governor</w:t>
    </w:r>
  </w:p>
  <w:p w14:paraId="2C2652BE" w14:textId="77777777" w:rsidR="0085509B" w:rsidRDefault="004C1ADB" w:rsidP="0085509B">
    <w:pPr>
      <w:pStyle w:val="BodyText"/>
      <w:ind w:left="-810"/>
      <w:rPr>
        <w:rFonts w:ascii="Lucida Sans Unicode"/>
        <w:sz w:val="20"/>
      </w:rPr>
    </w:pPr>
    <w:r>
      <w:rPr>
        <w:rFonts w:ascii="Lucida Sans Unicode"/>
        <w:sz w:val="20"/>
      </w:rPr>
    </w:r>
    <w:r>
      <w:rPr>
        <w:rFonts w:ascii="Lucida Sans Unicode"/>
        <w:sz w:val="20"/>
      </w:rPr>
      <w:pict w14:anchorId="3DDC1AEB">
        <v:group id="_x0000_s2059" style="width:543.65pt;height:72.85pt;mso-position-horizontal-relative:char;mso-position-vertical-relative:line" coordsize="10873,1457">
          <v:line id="_x0000_s2060" style="position:absolute" from="8,8" to="10865,8" strokeweight=".72pt"/>
          <v:line id="_x0000_s2061" style="position:absolute" from="8,60" to="10865,6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9621;top:122;width:1224;height:1224">
            <v:imagedata r:id="rId1" o:title=""/>
          </v:shape>
          <v:shape id="_x0000_s2063" type="#_x0000_t75" style="position:absolute;left:7994;top:195;width:1155;height:1114">
            <v:imagedata r:id="rId2" o:title=""/>
          </v:shape>
          <v:shapetype id="_x0000_t202" coordsize="21600,21600" o:spt="202" path="m,l,21600r21600,l21600,xe">
            <v:stroke joinstyle="miter"/>
            <v:path gradientshapeok="t" o:connecttype="rect"/>
          </v:shapetype>
          <v:shape id="_x0000_s2064" type="#_x0000_t202" style="position:absolute;width:10872;height:1457" filled="f" stroked="f">
            <v:textbox style="mso-next-textbox:#_x0000_s2064" inset="0,0,0,0">
              <w:txbxContent>
                <w:p w14:paraId="40018D07" w14:textId="77777777" w:rsidR="0085509B" w:rsidRDefault="0085509B" w:rsidP="0085509B">
                  <w:pPr>
                    <w:spacing w:before="86" w:line="303" w:lineRule="exact"/>
                    <w:ind w:left="36"/>
                    <w:rPr>
                      <w:rFonts w:ascii="Calibri"/>
                      <w:sz w:val="26"/>
                    </w:rPr>
                  </w:pPr>
                  <w:r>
                    <w:rPr>
                      <w:rFonts w:ascii="Calibri"/>
                      <w:sz w:val="26"/>
                    </w:rPr>
                    <w:t>SAN DIEGO RIVER CONSERVANCY</w:t>
                  </w:r>
                </w:p>
                <w:p w14:paraId="168C0F5A" w14:textId="77777777" w:rsidR="0085509B" w:rsidRDefault="0085509B" w:rsidP="0085509B">
                  <w:pPr>
                    <w:spacing w:before="28" w:line="177" w:lineRule="auto"/>
                    <w:ind w:left="36" w:right="8390"/>
                    <w:rPr>
                      <w:rFonts w:ascii="Lucida Sans Unicode"/>
                      <w:sz w:val="15"/>
                    </w:rPr>
                  </w:pPr>
                  <w:r>
                    <w:rPr>
                      <w:rFonts w:ascii="Lucida Sans Unicode"/>
                      <w:sz w:val="15"/>
                    </w:rPr>
                    <w:t>1350 FRONT STREET, SUITE 3024 SAN DIEGO, CALIFORNIA 92101 PHONE (619) 525-4094</w:t>
                  </w:r>
                </w:p>
                <w:p w14:paraId="16359FF4" w14:textId="77777777" w:rsidR="0085509B" w:rsidRDefault="0085509B" w:rsidP="0085509B">
                  <w:pPr>
                    <w:spacing w:line="175" w:lineRule="auto"/>
                    <w:ind w:left="36" w:right="9310"/>
                    <w:rPr>
                      <w:rFonts w:ascii="Lucida Sans Unicode"/>
                      <w:sz w:val="15"/>
                    </w:rPr>
                  </w:pPr>
                  <w:r>
                    <w:rPr>
                      <w:rFonts w:ascii="Lucida Sans Unicode"/>
                      <w:sz w:val="15"/>
                    </w:rPr>
                    <w:t xml:space="preserve">FAX (619) 238-7068 </w:t>
                  </w:r>
                  <w:hyperlink r:id="rId3">
                    <w:r>
                      <w:rPr>
                        <w:rFonts w:ascii="Lucida Sans Unicode"/>
                        <w:color w:val="0000FF"/>
                        <w:sz w:val="15"/>
                        <w:u w:val="single" w:color="0000FF"/>
                      </w:rPr>
                      <w:t>WWW.SDRC.CA.GOV</w:t>
                    </w:r>
                  </w:hyperlink>
                </w:p>
                <w:p w14:paraId="22460638" w14:textId="77777777" w:rsidR="0085509B" w:rsidRDefault="004C1ADB" w:rsidP="0085509B">
                  <w:pPr>
                    <w:spacing w:line="188" w:lineRule="exact"/>
                    <w:ind w:left="36"/>
                    <w:rPr>
                      <w:rFonts w:ascii="Lucida Sans Unicode"/>
                      <w:sz w:val="15"/>
                    </w:rPr>
                  </w:pPr>
                  <w:hyperlink r:id="rId4">
                    <w:r w:rsidR="0085509B">
                      <w:rPr>
                        <w:rFonts w:ascii="Lucida Sans Unicode"/>
                        <w:color w:val="0000FF"/>
                        <w:sz w:val="15"/>
                        <w:u w:val="single" w:color="0000FF"/>
                      </w:rPr>
                      <w:t>dharrison@sdrc.ca.gov</w:t>
                    </w:r>
                  </w:hyperlink>
                </w:p>
              </w:txbxContent>
            </v:textbox>
          </v:shape>
          <w10:wrap type="non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573CB"/>
    <w:rsid w:val="0006607F"/>
    <w:rsid w:val="001573CB"/>
    <w:rsid w:val="00160BC5"/>
    <w:rsid w:val="002C6B38"/>
    <w:rsid w:val="0041729C"/>
    <w:rsid w:val="004C1ADB"/>
    <w:rsid w:val="0050397E"/>
    <w:rsid w:val="006403A0"/>
    <w:rsid w:val="00675E9C"/>
    <w:rsid w:val="006C3027"/>
    <w:rsid w:val="007F06D1"/>
    <w:rsid w:val="0085509B"/>
    <w:rsid w:val="008B113A"/>
    <w:rsid w:val="009372A5"/>
    <w:rsid w:val="009C7EEE"/>
    <w:rsid w:val="009D5B8A"/>
    <w:rsid w:val="00B426B0"/>
    <w:rsid w:val="00D05C66"/>
    <w:rsid w:val="00D33453"/>
    <w:rsid w:val="00DA18D0"/>
    <w:rsid w:val="00EC4523"/>
    <w:rsid w:val="00F53927"/>
    <w:rsid w:val="00FC4FBC"/>
    <w:rsid w:val="00FD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11179F0B"/>
  <w15:docId w15:val="{05B9D2D6-90BF-4329-A5EE-E29EDD2E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860" w:right="25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5E9C"/>
    <w:rPr>
      <w:color w:val="0000FF" w:themeColor="hyperlink"/>
      <w:u w:val="single"/>
    </w:rPr>
  </w:style>
  <w:style w:type="character" w:styleId="UnresolvedMention">
    <w:name w:val="Unresolved Mention"/>
    <w:basedOn w:val="DefaultParagraphFont"/>
    <w:uiPriority w:val="99"/>
    <w:semiHidden/>
    <w:unhideWhenUsed/>
    <w:rsid w:val="00675E9C"/>
    <w:rPr>
      <w:color w:val="605E5C"/>
      <w:shd w:val="clear" w:color="auto" w:fill="E1DFDD"/>
    </w:rPr>
  </w:style>
  <w:style w:type="paragraph" w:styleId="Header">
    <w:name w:val="header"/>
    <w:basedOn w:val="Normal"/>
    <w:link w:val="HeaderChar"/>
    <w:uiPriority w:val="99"/>
    <w:unhideWhenUsed/>
    <w:rsid w:val="0085509B"/>
    <w:pPr>
      <w:tabs>
        <w:tab w:val="center" w:pos="4680"/>
        <w:tab w:val="right" w:pos="9360"/>
      </w:tabs>
    </w:pPr>
  </w:style>
  <w:style w:type="character" w:customStyle="1" w:styleId="HeaderChar">
    <w:name w:val="Header Char"/>
    <w:basedOn w:val="DefaultParagraphFont"/>
    <w:link w:val="Header"/>
    <w:uiPriority w:val="99"/>
    <w:rsid w:val="0085509B"/>
    <w:rPr>
      <w:rFonts w:ascii="Tahoma" w:eastAsia="Tahoma" w:hAnsi="Tahoma" w:cs="Tahoma"/>
    </w:rPr>
  </w:style>
  <w:style w:type="paragraph" w:styleId="Footer">
    <w:name w:val="footer"/>
    <w:basedOn w:val="Normal"/>
    <w:link w:val="FooterChar"/>
    <w:uiPriority w:val="99"/>
    <w:unhideWhenUsed/>
    <w:rsid w:val="0085509B"/>
    <w:pPr>
      <w:tabs>
        <w:tab w:val="center" w:pos="4680"/>
        <w:tab w:val="right" w:pos="9360"/>
      </w:tabs>
    </w:pPr>
  </w:style>
  <w:style w:type="character" w:customStyle="1" w:styleId="FooterChar">
    <w:name w:val="Footer Char"/>
    <w:basedOn w:val="DefaultParagraphFont"/>
    <w:link w:val="Footer"/>
    <w:uiPriority w:val="99"/>
    <w:rsid w:val="0085509B"/>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richards@sdrc.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arrison@sdrc.ca.go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c.ca.gov/prop6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drc.ca.gov/"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dharrison@sdr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092A-C78D-4BA3-BFE0-F8DE94F6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10, 2000</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10, 2000</dc:title>
  <dc:creator>Executive Assistance</dc:creator>
  <cp:lastModifiedBy>Dustin Harrison</cp:lastModifiedBy>
  <cp:revision>15</cp:revision>
  <dcterms:created xsi:type="dcterms:W3CDTF">2019-03-07T14:17:00Z</dcterms:created>
  <dcterms:modified xsi:type="dcterms:W3CDTF">2019-03-08T00:13:00Z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Acrobat PDFMaker 10.1 for Word</vt:lpwstr>
  </property>
  <property fmtid="{D5CDD505-2E9C-101B-9397-08002B2CF9AE}" pid="4" name="LastSaved">
    <vt:filetime>2019-03-07T00:00:00Z</vt:filetime>
  </property>
</Properties>
</file>