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CF5A" w14:textId="77777777" w:rsidR="00FA5772" w:rsidRDefault="00FA5772" w:rsidP="00FA5772">
      <w:pPr>
        <w:pStyle w:val="Heading1"/>
        <w:spacing w:after="0"/>
        <w:jc w:val="center"/>
        <w:rPr>
          <w:rFonts w:ascii="Arial Narrow" w:hAnsi="Arial Narrow"/>
          <w:sz w:val="36"/>
          <w:szCs w:val="36"/>
        </w:rPr>
      </w:pPr>
      <w:r>
        <w:rPr>
          <w:rFonts w:ascii="Arial Narrow" w:hAnsi="Arial Narrow"/>
          <w:sz w:val="36"/>
          <w:szCs w:val="36"/>
        </w:rPr>
        <w:t>Notice of Public Meeting</w:t>
      </w:r>
    </w:p>
    <w:p w14:paraId="452FA170" w14:textId="77777777" w:rsidR="00FA5772" w:rsidRDefault="00FA5772" w:rsidP="00FA5772">
      <w:pPr>
        <w:pStyle w:val="Default"/>
        <w:jc w:val="center"/>
        <w:rPr>
          <w:b/>
          <w:sz w:val="36"/>
          <w:szCs w:val="36"/>
        </w:rPr>
      </w:pPr>
      <w:r>
        <w:rPr>
          <w:b/>
          <w:sz w:val="36"/>
          <w:szCs w:val="36"/>
        </w:rPr>
        <w:t>San Diego River Conservancy</w:t>
      </w:r>
    </w:p>
    <w:p w14:paraId="4F511530" w14:textId="77777777" w:rsidR="00FA5772" w:rsidRDefault="00FA5772" w:rsidP="00FA5772">
      <w:pPr>
        <w:pStyle w:val="Default"/>
        <w:rPr>
          <w:b/>
          <w:color w:val="auto"/>
        </w:rPr>
      </w:pPr>
      <w:r>
        <w:rPr>
          <w:b/>
          <w:color w:val="auto"/>
        </w:rPr>
        <w:t xml:space="preserve"> </w:t>
      </w:r>
    </w:p>
    <w:p w14:paraId="74A6A18F" w14:textId="77777777" w:rsidR="00FA5772" w:rsidRPr="00306176" w:rsidRDefault="00FA5772" w:rsidP="00FA5772">
      <w:pPr>
        <w:pStyle w:val="Default"/>
        <w:jc w:val="center"/>
        <w:rPr>
          <w:b/>
          <w:color w:val="auto"/>
          <w:sz w:val="26"/>
          <w:szCs w:val="26"/>
        </w:rPr>
      </w:pPr>
      <w:r w:rsidRPr="00306176">
        <w:rPr>
          <w:b/>
          <w:color w:val="auto"/>
          <w:sz w:val="26"/>
          <w:szCs w:val="26"/>
        </w:rPr>
        <w:t xml:space="preserve">A public meeting of the Governing Board of </w:t>
      </w:r>
    </w:p>
    <w:p w14:paraId="3790E3F6" w14:textId="77777777" w:rsidR="00FA5772" w:rsidRPr="00306176" w:rsidRDefault="00FA5772" w:rsidP="00FA5772">
      <w:pPr>
        <w:pStyle w:val="Default"/>
        <w:jc w:val="center"/>
        <w:rPr>
          <w:b/>
          <w:color w:val="auto"/>
          <w:sz w:val="26"/>
          <w:szCs w:val="26"/>
        </w:rPr>
      </w:pPr>
      <w:r w:rsidRPr="00306176">
        <w:rPr>
          <w:b/>
          <w:color w:val="auto"/>
          <w:sz w:val="26"/>
          <w:szCs w:val="26"/>
        </w:rPr>
        <w:t xml:space="preserve">The San Diego River Conservancy </w:t>
      </w:r>
    </w:p>
    <w:p w14:paraId="4C861554" w14:textId="77777777" w:rsidR="00FA5772" w:rsidRPr="00306176" w:rsidRDefault="00FA5772" w:rsidP="00FA5772">
      <w:pPr>
        <w:pStyle w:val="Default"/>
        <w:jc w:val="center"/>
        <w:rPr>
          <w:b/>
          <w:color w:val="auto"/>
          <w:sz w:val="26"/>
          <w:szCs w:val="26"/>
        </w:rPr>
      </w:pPr>
      <w:r w:rsidRPr="00306176">
        <w:rPr>
          <w:b/>
          <w:color w:val="auto"/>
          <w:sz w:val="26"/>
          <w:szCs w:val="26"/>
        </w:rPr>
        <w:t xml:space="preserve">will be held Thursday,  </w:t>
      </w:r>
    </w:p>
    <w:p w14:paraId="4EED23DD" w14:textId="77777777" w:rsidR="00FA5772" w:rsidRPr="00D90A0E" w:rsidRDefault="00FA5772" w:rsidP="00FA5772">
      <w:pPr>
        <w:pStyle w:val="Default"/>
        <w:jc w:val="center"/>
        <w:rPr>
          <w:b/>
          <w:bCs/>
          <w:color w:val="auto"/>
          <w:sz w:val="28"/>
          <w:szCs w:val="28"/>
        </w:rPr>
      </w:pPr>
    </w:p>
    <w:p w14:paraId="7A85A1C9" w14:textId="45FDEBEB" w:rsidR="00FA5772" w:rsidRPr="004036DE" w:rsidRDefault="00B27B2B" w:rsidP="00FA5772">
      <w:pPr>
        <w:pStyle w:val="Default"/>
        <w:jc w:val="center"/>
        <w:rPr>
          <w:b/>
          <w:bCs/>
          <w:color w:val="auto"/>
          <w:sz w:val="36"/>
          <w:szCs w:val="36"/>
        </w:rPr>
      </w:pPr>
      <w:r>
        <w:rPr>
          <w:b/>
          <w:bCs/>
          <w:color w:val="auto"/>
          <w:sz w:val="36"/>
          <w:szCs w:val="36"/>
        </w:rPr>
        <w:t xml:space="preserve">March </w:t>
      </w:r>
      <w:r w:rsidR="00D43584">
        <w:rPr>
          <w:b/>
          <w:bCs/>
          <w:color w:val="auto"/>
          <w:sz w:val="36"/>
          <w:szCs w:val="36"/>
        </w:rPr>
        <w:t>2</w:t>
      </w:r>
      <w:r w:rsidR="006D64FB" w:rsidRPr="004036DE">
        <w:rPr>
          <w:b/>
          <w:bCs/>
          <w:color w:val="auto"/>
          <w:sz w:val="36"/>
          <w:szCs w:val="36"/>
        </w:rPr>
        <w:t>, 202</w:t>
      </w:r>
      <w:r>
        <w:rPr>
          <w:b/>
          <w:bCs/>
          <w:color w:val="auto"/>
          <w:sz w:val="36"/>
          <w:szCs w:val="36"/>
        </w:rPr>
        <w:t>3</w:t>
      </w:r>
    </w:p>
    <w:p w14:paraId="739C8750" w14:textId="77777777" w:rsidR="00FA5772" w:rsidRPr="004036DE" w:rsidRDefault="00447E60" w:rsidP="00FA5772">
      <w:pPr>
        <w:pStyle w:val="Default"/>
        <w:jc w:val="center"/>
        <w:rPr>
          <w:rFonts w:cs="Arial"/>
          <w:b/>
          <w:bCs/>
          <w:color w:val="auto"/>
          <w:sz w:val="36"/>
          <w:szCs w:val="36"/>
        </w:rPr>
      </w:pPr>
      <w:r w:rsidRPr="004036DE">
        <w:rPr>
          <w:rFonts w:cs="Arial"/>
          <w:b/>
          <w:bCs/>
          <w:color w:val="auto"/>
          <w:sz w:val="36"/>
          <w:szCs w:val="36"/>
        </w:rPr>
        <w:t>2</w:t>
      </w:r>
      <w:r w:rsidR="00FA5772" w:rsidRPr="004036DE">
        <w:rPr>
          <w:rFonts w:cs="Arial"/>
          <w:b/>
          <w:bCs/>
          <w:color w:val="auto"/>
          <w:sz w:val="36"/>
          <w:szCs w:val="36"/>
        </w:rPr>
        <w:t xml:space="preserve">:00 pm – </w:t>
      </w:r>
      <w:r w:rsidRPr="004036DE">
        <w:rPr>
          <w:rFonts w:cs="Arial"/>
          <w:b/>
          <w:bCs/>
          <w:color w:val="auto"/>
          <w:sz w:val="36"/>
          <w:szCs w:val="36"/>
        </w:rPr>
        <w:t>4</w:t>
      </w:r>
      <w:r w:rsidR="00FA5772" w:rsidRPr="004036DE">
        <w:rPr>
          <w:rFonts w:cs="Arial"/>
          <w:b/>
          <w:bCs/>
          <w:color w:val="auto"/>
          <w:sz w:val="36"/>
          <w:szCs w:val="36"/>
        </w:rPr>
        <w:t xml:space="preserve">:00 pm </w:t>
      </w:r>
    </w:p>
    <w:p w14:paraId="26319983" w14:textId="43376D6A" w:rsidR="00B755B1" w:rsidRDefault="00B755B1" w:rsidP="00FA5772">
      <w:pPr>
        <w:pStyle w:val="Default"/>
        <w:jc w:val="center"/>
        <w:rPr>
          <w:b/>
          <w:bCs/>
          <w:color w:val="auto"/>
          <w:sz w:val="28"/>
          <w:szCs w:val="28"/>
        </w:rPr>
      </w:pPr>
    </w:p>
    <w:p w14:paraId="3EF9D749" w14:textId="77777777" w:rsidR="00B27B2B" w:rsidRPr="00C27E81" w:rsidRDefault="00B27B2B" w:rsidP="00B27B2B">
      <w:pPr>
        <w:pStyle w:val="Default"/>
        <w:jc w:val="center"/>
        <w:rPr>
          <w:b/>
          <w:bCs/>
          <w:color w:val="auto"/>
          <w:sz w:val="32"/>
          <w:szCs w:val="32"/>
        </w:rPr>
      </w:pPr>
      <w:r w:rsidRPr="00C27E81">
        <w:rPr>
          <w:b/>
          <w:bCs/>
          <w:color w:val="auto"/>
          <w:sz w:val="32"/>
          <w:szCs w:val="32"/>
          <w:u w:val="single"/>
        </w:rPr>
        <w:t xml:space="preserve">Meeting Location </w:t>
      </w:r>
    </w:p>
    <w:p w14:paraId="11C4EFC7" w14:textId="77777777" w:rsidR="00B27B2B" w:rsidRPr="00C27E81" w:rsidRDefault="00B27B2B" w:rsidP="00B27B2B">
      <w:pPr>
        <w:pStyle w:val="Default"/>
        <w:jc w:val="center"/>
        <w:rPr>
          <w:b/>
          <w:bCs/>
          <w:sz w:val="28"/>
          <w:szCs w:val="28"/>
        </w:rPr>
      </w:pPr>
      <w:r w:rsidRPr="00C27E81">
        <w:rPr>
          <w:b/>
          <w:bCs/>
          <w:color w:val="auto"/>
          <w:sz w:val="28"/>
          <w:szCs w:val="28"/>
        </w:rPr>
        <w:t xml:space="preserve"> </w:t>
      </w:r>
      <w:bookmarkStart w:id="0" w:name="_Hlk126929670"/>
      <w:r w:rsidRPr="00C27E81">
        <w:rPr>
          <w:b/>
          <w:bCs/>
          <w:sz w:val="28"/>
          <w:szCs w:val="28"/>
        </w:rPr>
        <w:t>County of San Diego Administration Center (CAC)</w:t>
      </w:r>
    </w:p>
    <w:p w14:paraId="4B2F5A1E" w14:textId="77777777" w:rsidR="00B27B2B" w:rsidRPr="00C27E81" w:rsidRDefault="00B27B2B" w:rsidP="00B27B2B">
      <w:pPr>
        <w:pStyle w:val="Default"/>
        <w:jc w:val="center"/>
        <w:rPr>
          <w:b/>
          <w:bCs/>
          <w:sz w:val="28"/>
          <w:szCs w:val="28"/>
        </w:rPr>
      </w:pPr>
      <w:r w:rsidRPr="00C27E81">
        <w:rPr>
          <w:b/>
          <w:bCs/>
          <w:sz w:val="28"/>
          <w:szCs w:val="28"/>
        </w:rPr>
        <w:t>1600 Pacific Highway, Room 302</w:t>
      </w:r>
    </w:p>
    <w:p w14:paraId="72A10CE8" w14:textId="77777777" w:rsidR="00B27B2B" w:rsidRPr="00C27E81" w:rsidRDefault="00B27B2B" w:rsidP="00B27B2B">
      <w:pPr>
        <w:pStyle w:val="Default"/>
        <w:jc w:val="center"/>
        <w:rPr>
          <w:b/>
          <w:bCs/>
          <w:sz w:val="28"/>
          <w:szCs w:val="28"/>
        </w:rPr>
      </w:pPr>
      <w:r w:rsidRPr="00C27E81">
        <w:rPr>
          <w:b/>
          <w:bCs/>
          <w:sz w:val="28"/>
          <w:szCs w:val="28"/>
        </w:rPr>
        <w:t xml:space="preserve"> San Diego, California 92101</w:t>
      </w:r>
    </w:p>
    <w:bookmarkEnd w:id="0"/>
    <w:p w14:paraId="406D5F9D" w14:textId="77777777" w:rsidR="00B27B2B" w:rsidRDefault="00B27B2B" w:rsidP="00FA5772">
      <w:pPr>
        <w:pStyle w:val="Default"/>
        <w:jc w:val="center"/>
        <w:rPr>
          <w:b/>
          <w:bCs/>
          <w:color w:val="auto"/>
          <w:sz w:val="28"/>
          <w:szCs w:val="28"/>
        </w:rPr>
      </w:pPr>
    </w:p>
    <w:p w14:paraId="2F829186" w14:textId="045D2DFD" w:rsidR="00D17793" w:rsidRPr="00B27B2B" w:rsidRDefault="00B27B2B" w:rsidP="00FA5772">
      <w:pPr>
        <w:pStyle w:val="Default"/>
        <w:jc w:val="center"/>
        <w:rPr>
          <w:b/>
          <w:bCs/>
          <w:color w:val="auto"/>
          <w:sz w:val="28"/>
          <w:szCs w:val="28"/>
          <w:u w:val="single"/>
        </w:rPr>
      </w:pPr>
      <w:r w:rsidRPr="00B27B2B">
        <w:rPr>
          <w:b/>
          <w:bCs/>
          <w:color w:val="auto"/>
          <w:sz w:val="28"/>
          <w:szCs w:val="28"/>
          <w:u w:val="single"/>
        </w:rPr>
        <w:t>Teleconference Line</w:t>
      </w:r>
    </w:p>
    <w:p w14:paraId="68E4CCDD" w14:textId="43711656" w:rsidR="004E53FE" w:rsidRPr="00FD59AD" w:rsidRDefault="00841D41" w:rsidP="00A4049F">
      <w:pPr>
        <w:jc w:val="center"/>
        <w:rPr>
          <w:rFonts w:ascii="Arial Narrow" w:hAnsi="Arial Narrow" w:cs="Arial"/>
          <w:b/>
          <w:bCs/>
          <w:sz w:val="28"/>
          <w:szCs w:val="28"/>
        </w:rPr>
      </w:pPr>
      <w:r>
        <w:rPr>
          <w:rFonts w:ascii="Arial Narrow" w:hAnsi="Arial Narrow" w:cs="Arial"/>
          <w:b/>
          <w:bCs/>
          <w:sz w:val="28"/>
          <w:szCs w:val="28"/>
        </w:rPr>
        <w:t>877-411-9748, Code 3906093</w:t>
      </w:r>
    </w:p>
    <w:p w14:paraId="519CB545" w14:textId="77777777" w:rsidR="00CE748D" w:rsidRPr="007109A5" w:rsidRDefault="00CE748D" w:rsidP="00FA5772">
      <w:pPr>
        <w:pStyle w:val="Default"/>
        <w:jc w:val="center"/>
        <w:rPr>
          <w:b/>
          <w:color w:val="auto"/>
          <w:sz w:val="28"/>
          <w:szCs w:val="28"/>
        </w:rPr>
      </w:pPr>
    </w:p>
    <w:p w14:paraId="2CD4A866" w14:textId="6B998BAE" w:rsidR="00D90A0E" w:rsidRPr="007109A5" w:rsidRDefault="00CE748D" w:rsidP="00FA5772">
      <w:pPr>
        <w:pStyle w:val="Default"/>
        <w:jc w:val="center"/>
        <w:rPr>
          <w:b/>
          <w:color w:val="auto"/>
          <w:sz w:val="28"/>
          <w:szCs w:val="28"/>
        </w:rPr>
      </w:pPr>
      <w:r w:rsidRPr="007109A5">
        <w:rPr>
          <w:b/>
          <w:color w:val="auto"/>
          <w:sz w:val="28"/>
          <w:szCs w:val="28"/>
        </w:rPr>
        <w:t>For Question</w:t>
      </w:r>
      <w:r w:rsidR="007109A5">
        <w:rPr>
          <w:b/>
          <w:color w:val="auto"/>
          <w:sz w:val="28"/>
          <w:szCs w:val="28"/>
        </w:rPr>
        <w:t>s</w:t>
      </w:r>
      <w:r w:rsidRPr="007109A5">
        <w:rPr>
          <w:b/>
          <w:color w:val="auto"/>
          <w:sz w:val="28"/>
          <w:szCs w:val="28"/>
        </w:rPr>
        <w:t xml:space="preserve"> </w:t>
      </w:r>
      <w:r w:rsidR="00FA5772" w:rsidRPr="007109A5">
        <w:rPr>
          <w:b/>
          <w:color w:val="auto"/>
          <w:sz w:val="28"/>
          <w:szCs w:val="28"/>
        </w:rPr>
        <w:t xml:space="preserve">Contact: </w:t>
      </w:r>
    </w:p>
    <w:p w14:paraId="754D2100" w14:textId="0C16AB10" w:rsidR="00FA5772" w:rsidRPr="007109A5" w:rsidRDefault="00CD0A26" w:rsidP="00FA5772">
      <w:pPr>
        <w:pStyle w:val="Default"/>
        <w:jc w:val="center"/>
        <w:rPr>
          <w:b/>
          <w:color w:val="auto"/>
          <w:sz w:val="28"/>
          <w:szCs w:val="28"/>
        </w:rPr>
      </w:pPr>
      <w:r w:rsidRPr="007109A5">
        <w:rPr>
          <w:b/>
          <w:color w:val="auto"/>
          <w:sz w:val="28"/>
          <w:szCs w:val="28"/>
        </w:rPr>
        <w:t>Wendell Taper</w:t>
      </w:r>
      <w:r w:rsidR="007109A5" w:rsidRPr="007109A5">
        <w:rPr>
          <w:b/>
          <w:color w:val="auto"/>
          <w:sz w:val="28"/>
          <w:szCs w:val="28"/>
        </w:rPr>
        <w:t xml:space="preserve"> at </w:t>
      </w:r>
      <w:hyperlink r:id="rId8" w:history="1">
        <w:r w:rsidR="00B755B1" w:rsidRPr="00F33D55">
          <w:rPr>
            <w:rStyle w:val="Hyperlink"/>
            <w:b/>
            <w:sz w:val="28"/>
            <w:szCs w:val="28"/>
          </w:rPr>
          <w:t>wendell.taper@sdrc.ca.gov</w:t>
        </w:r>
      </w:hyperlink>
      <w:r w:rsidR="007109A5" w:rsidRPr="007109A5">
        <w:rPr>
          <w:b/>
          <w:color w:val="auto"/>
          <w:sz w:val="28"/>
          <w:szCs w:val="28"/>
        </w:rPr>
        <w:t xml:space="preserve"> or</w:t>
      </w:r>
      <w:r w:rsidR="00FA5772" w:rsidRPr="007109A5">
        <w:rPr>
          <w:b/>
          <w:color w:val="auto"/>
          <w:sz w:val="28"/>
          <w:szCs w:val="28"/>
        </w:rPr>
        <w:t xml:space="preserve"> (619) </w:t>
      </w:r>
      <w:r w:rsidR="00CE748D" w:rsidRPr="007109A5">
        <w:rPr>
          <w:b/>
          <w:color w:val="auto"/>
          <w:sz w:val="28"/>
          <w:szCs w:val="28"/>
        </w:rPr>
        <w:t>390-0568</w:t>
      </w:r>
    </w:p>
    <w:p w14:paraId="18EE92A2" w14:textId="4E786261" w:rsidR="00FA5772" w:rsidRPr="00C27E81" w:rsidRDefault="00FA5772" w:rsidP="00B27B2B">
      <w:pPr>
        <w:spacing w:after="200" w:line="276" w:lineRule="auto"/>
        <w:rPr>
          <w:sz w:val="28"/>
          <w:szCs w:val="28"/>
        </w:rPr>
      </w:pPr>
    </w:p>
    <w:p w14:paraId="4D9D5F0C" w14:textId="77777777" w:rsidR="00016818" w:rsidRPr="00C27E81" w:rsidRDefault="00FA5772" w:rsidP="00016818">
      <w:pPr>
        <w:pStyle w:val="Default"/>
        <w:jc w:val="center"/>
        <w:rPr>
          <w:b/>
          <w:bCs/>
          <w:color w:val="auto"/>
          <w:sz w:val="34"/>
          <w:szCs w:val="34"/>
          <w:u w:val="single"/>
        </w:rPr>
      </w:pPr>
      <w:r w:rsidRPr="00C27E81">
        <w:rPr>
          <w:b/>
          <w:bCs/>
          <w:color w:val="auto"/>
          <w:sz w:val="34"/>
          <w:szCs w:val="34"/>
          <w:u w:val="single"/>
        </w:rPr>
        <w:t xml:space="preserve">Meeting Agenda </w:t>
      </w:r>
    </w:p>
    <w:p w14:paraId="29543DBB" w14:textId="77777777" w:rsidR="00FA5772" w:rsidRPr="00C27E81" w:rsidRDefault="00FA5772" w:rsidP="00995BC5">
      <w:pPr>
        <w:pStyle w:val="Default"/>
        <w:rPr>
          <w:b/>
        </w:rPr>
      </w:pPr>
      <w:r w:rsidRPr="00C27E81">
        <w:rPr>
          <w:b/>
        </w:rPr>
        <w:t>The Board may take agenda items out of order to accommodate speakers and to maintain a quorum,</w:t>
      </w:r>
      <w:r w:rsidR="00995BC5" w:rsidRPr="00C27E81">
        <w:rPr>
          <w:b/>
        </w:rPr>
        <w:t xml:space="preserve"> </w:t>
      </w:r>
      <w:r w:rsidRPr="00C27E81">
        <w:rPr>
          <w:b/>
        </w:rPr>
        <w:t xml:space="preserve">unless noted as time specific.  </w:t>
      </w:r>
    </w:p>
    <w:p w14:paraId="1FD0F7C4" w14:textId="77777777" w:rsidR="00FA5772" w:rsidRPr="00C27E81" w:rsidRDefault="00FA5772" w:rsidP="00FA5772">
      <w:pPr>
        <w:pStyle w:val="Heading1"/>
        <w:spacing w:after="0"/>
        <w:rPr>
          <w:rFonts w:ascii="Arial Narrow" w:hAnsi="Arial Narrow"/>
          <w:sz w:val="28"/>
          <w:szCs w:val="28"/>
        </w:rPr>
      </w:pPr>
      <w:r w:rsidRPr="00C27E81">
        <w:rPr>
          <w:rFonts w:ascii="Arial Narrow" w:hAnsi="Arial Narrow"/>
          <w:sz w:val="28"/>
          <w:szCs w:val="28"/>
        </w:rPr>
        <w:t xml:space="preserve">1.   Roll Call </w:t>
      </w:r>
    </w:p>
    <w:p w14:paraId="2EBDE2F6" w14:textId="77777777" w:rsidR="00FA5772" w:rsidRPr="00C27E81" w:rsidRDefault="00FA5772" w:rsidP="00FA5772">
      <w:pPr>
        <w:pStyle w:val="Heading1"/>
        <w:spacing w:after="0"/>
        <w:rPr>
          <w:rFonts w:ascii="Arial Narrow" w:hAnsi="Arial Narrow"/>
          <w:sz w:val="28"/>
          <w:szCs w:val="28"/>
        </w:rPr>
      </w:pPr>
      <w:r w:rsidRPr="00C27E81">
        <w:rPr>
          <w:rFonts w:ascii="Arial Narrow" w:hAnsi="Arial Narrow"/>
          <w:sz w:val="28"/>
          <w:szCs w:val="28"/>
        </w:rPr>
        <w:t xml:space="preserve">2. </w:t>
      </w:r>
      <w:r w:rsidRPr="00C27E81">
        <w:rPr>
          <w:rFonts w:ascii="Arial Narrow" w:hAnsi="Arial Narrow" w:cs="Arial"/>
          <w:sz w:val="28"/>
          <w:szCs w:val="28"/>
        </w:rPr>
        <w:t xml:space="preserve">  </w:t>
      </w:r>
      <w:r w:rsidRPr="00C27E81">
        <w:rPr>
          <w:rFonts w:ascii="Arial Narrow" w:hAnsi="Arial Narrow"/>
          <w:sz w:val="28"/>
          <w:szCs w:val="28"/>
        </w:rPr>
        <w:t>Approval of Minutes</w:t>
      </w:r>
      <w:r w:rsidRPr="00C27E81">
        <w:rPr>
          <w:rFonts w:ascii="Arial Narrow" w:hAnsi="Arial Narrow"/>
          <w:sz w:val="30"/>
          <w:szCs w:val="30"/>
        </w:rPr>
        <w:t xml:space="preserve"> </w:t>
      </w:r>
      <w:r w:rsidRPr="00C27E81">
        <w:rPr>
          <w:rFonts w:ascii="Arial Narrow" w:hAnsi="Arial Narrow"/>
          <w:i/>
          <w:sz w:val="24"/>
          <w:szCs w:val="24"/>
        </w:rPr>
        <w:t>(ACTION)</w:t>
      </w:r>
    </w:p>
    <w:p w14:paraId="45B8B927" w14:textId="46BE73F1" w:rsidR="00FA5772" w:rsidRPr="00C27E81" w:rsidRDefault="00995BC5" w:rsidP="00BF289A">
      <w:pPr>
        <w:pStyle w:val="Heading1"/>
        <w:spacing w:after="0" w:line="480" w:lineRule="auto"/>
        <w:ind w:firstLine="360"/>
        <w:contextualSpacing/>
        <w:rPr>
          <w:rFonts w:ascii="Arial Narrow" w:hAnsi="Arial Narrow" w:cs="Arial"/>
          <w:b w:val="0"/>
          <w:sz w:val="24"/>
          <w:szCs w:val="24"/>
        </w:rPr>
      </w:pPr>
      <w:r w:rsidRPr="00C27E81">
        <w:rPr>
          <w:rFonts w:ascii="Arial Narrow" w:hAnsi="Arial Narrow" w:cs="Arial"/>
          <w:b w:val="0"/>
          <w:sz w:val="24"/>
          <w:szCs w:val="24"/>
        </w:rPr>
        <w:t xml:space="preserve">Consider approval of minutes for </w:t>
      </w:r>
      <w:r w:rsidRPr="008261F8">
        <w:rPr>
          <w:rFonts w:ascii="Arial Narrow" w:hAnsi="Arial Narrow" w:cs="Arial"/>
          <w:b w:val="0"/>
          <w:sz w:val="24"/>
          <w:szCs w:val="24"/>
        </w:rPr>
        <w:t xml:space="preserve">the </w:t>
      </w:r>
      <w:r w:rsidR="000E3C8D" w:rsidRPr="008261F8">
        <w:rPr>
          <w:rFonts w:ascii="Arial Narrow" w:hAnsi="Arial Narrow" w:cs="Arial"/>
          <w:b w:val="0"/>
          <w:sz w:val="24"/>
          <w:szCs w:val="24"/>
        </w:rPr>
        <w:t xml:space="preserve">November </w:t>
      </w:r>
      <w:r w:rsidR="008261F8" w:rsidRPr="008261F8">
        <w:rPr>
          <w:rFonts w:ascii="Arial Narrow" w:hAnsi="Arial Narrow" w:cs="Arial"/>
          <w:b w:val="0"/>
          <w:sz w:val="24"/>
          <w:szCs w:val="24"/>
        </w:rPr>
        <w:t>1</w:t>
      </w:r>
      <w:r w:rsidR="00D43584" w:rsidRPr="008261F8">
        <w:rPr>
          <w:rFonts w:ascii="Arial Narrow" w:hAnsi="Arial Narrow" w:cs="Arial"/>
          <w:b w:val="0"/>
          <w:sz w:val="24"/>
          <w:szCs w:val="24"/>
        </w:rPr>
        <w:t>0</w:t>
      </w:r>
      <w:r w:rsidR="0035709E" w:rsidRPr="008261F8">
        <w:rPr>
          <w:rFonts w:ascii="Arial Narrow" w:hAnsi="Arial Narrow" w:cs="Arial"/>
          <w:b w:val="0"/>
          <w:sz w:val="24"/>
          <w:szCs w:val="24"/>
        </w:rPr>
        <w:t>, 202</w:t>
      </w:r>
      <w:r w:rsidR="000E3C8D" w:rsidRPr="008261F8">
        <w:rPr>
          <w:rFonts w:ascii="Arial Narrow" w:hAnsi="Arial Narrow" w:cs="Arial"/>
          <w:b w:val="0"/>
          <w:sz w:val="24"/>
          <w:szCs w:val="24"/>
        </w:rPr>
        <w:t>2</w:t>
      </w:r>
      <w:r w:rsidRPr="008261F8">
        <w:rPr>
          <w:rFonts w:ascii="Arial Narrow" w:hAnsi="Arial Narrow" w:cs="Arial"/>
          <w:b w:val="0"/>
          <w:sz w:val="24"/>
          <w:szCs w:val="24"/>
        </w:rPr>
        <w:t xml:space="preserve"> meeting</w:t>
      </w:r>
      <w:r w:rsidRPr="00C27E81">
        <w:rPr>
          <w:rFonts w:ascii="Arial Narrow" w:hAnsi="Arial Narrow" w:cs="Arial"/>
          <w:b w:val="0"/>
          <w:sz w:val="24"/>
          <w:szCs w:val="24"/>
        </w:rPr>
        <w:t>.</w:t>
      </w:r>
    </w:p>
    <w:p w14:paraId="3151AAFE" w14:textId="4BC9C76F" w:rsidR="007A1011" w:rsidRPr="00BF289A" w:rsidRDefault="00FA5772" w:rsidP="00BF289A">
      <w:r w:rsidRPr="00BF289A">
        <w:rPr>
          <w:rFonts w:ascii="Arial Narrow" w:hAnsi="Arial Narrow" w:cs="Arial"/>
          <w:b/>
          <w:bCs/>
          <w:sz w:val="28"/>
          <w:szCs w:val="28"/>
        </w:rPr>
        <w:t>3</w:t>
      </w:r>
      <w:r w:rsidRPr="00C27E81">
        <w:rPr>
          <w:rFonts w:ascii="Arial Narrow" w:hAnsi="Arial Narrow" w:cs="Arial"/>
          <w:sz w:val="28"/>
          <w:szCs w:val="28"/>
        </w:rPr>
        <w:t xml:space="preserve">.  </w:t>
      </w:r>
      <w:r w:rsidRPr="00BF289A">
        <w:rPr>
          <w:rFonts w:ascii="Arial Narrow" w:hAnsi="Arial Narrow"/>
          <w:b/>
          <w:bCs/>
          <w:sz w:val="28"/>
          <w:szCs w:val="28"/>
        </w:rPr>
        <w:t>Public Comment</w:t>
      </w:r>
      <w:r w:rsidR="00995BC5" w:rsidRPr="00BF289A">
        <w:rPr>
          <w:rFonts w:ascii="Arial Narrow" w:hAnsi="Arial Narrow"/>
          <w:b/>
          <w:bCs/>
          <w:sz w:val="28"/>
          <w:szCs w:val="28"/>
        </w:rPr>
        <w:t xml:space="preserve"> </w:t>
      </w:r>
      <w:r w:rsidR="00995BC5" w:rsidRPr="00BF289A">
        <w:rPr>
          <w:rFonts w:ascii="Arial Narrow" w:hAnsi="Arial Narrow"/>
          <w:b/>
          <w:bCs/>
          <w:i/>
        </w:rPr>
        <w:t>(INFORMATIONAL)</w:t>
      </w:r>
    </w:p>
    <w:p w14:paraId="5E39288C" w14:textId="55316B7D" w:rsidR="00726FA6" w:rsidRPr="00D90A0E" w:rsidRDefault="00726FA6" w:rsidP="00CC21FB">
      <w:pPr>
        <w:pStyle w:val="Heading1"/>
        <w:spacing w:before="0" w:after="0"/>
        <w:ind w:left="360"/>
        <w:contextualSpacing/>
        <w:rPr>
          <w:rFonts w:ascii="Arial Narrow" w:hAnsi="Arial Narrow"/>
          <w:b w:val="0"/>
          <w:sz w:val="24"/>
          <w:szCs w:val="24"/>
        </w:rPr>
      </w:pPr>
      <w:r w:rsidRPr="00C27E81">
        <w:rPr>
          <w:rFonts w:ascii="Arial Narrow" w:hAnsi="Arial Narrow"/>
          <w:b w:val="0"/>
          <w:sz w:val="24"/>
          <w:szCs w:val="24"/>
        </w:rPr>
        <w:t>Any person may address the Governing Board at this time regarding</w:t>
      </w:r>
      <w:r w:rsidRPr="00D90A0E">
        <w:rPr>
          <w:rFonts w:ascii="Arial Narrow" w:hAnsi="Arial Narrow"/>
          <w:b w:val="0"/>
          <w:sz w:val="24"/>
          <w:szCs w:val="24"/>
        </w:rPr>
        <w:t xml:space="preserve"> any matter within the Board’s authority. Presentations will be limited to three minutes for individuals and five minutes for representatives of organizations. Submission of information in writing is encouraged. The Board is prohibited by law from </w:t>
      </w:r>
      <w:r w:rsidR="00BD6490" w:rsidRPr="00D90A0E">
        <w:rPr>
          <w:rFonts w:ascii="Arial Narrow" w:hAnsi="Arial Narrow"/>
          <w:b w:val="0"/>
          <w:sz w:val="24"/>
          <w:szCs w:val="24"/>
        </w:rPr>
        <w:t>taking</w:t>
      </w:r>
      <w:r w:rsidR="00BD6490">
        <w:rPr>
          <w:rFonts w:ascii="Arial Narrow" w:hAnsi="Arial Narrow"/>
          <w:b w:val="0"/>
          <w:sz w:val="24"/>
          <w:szCs w:val="24"/>
        </w:rPr>
        <w:t xml:space="preserve"> </w:t>
      </w:r>
      <w:r w:rsidR="00BD6490" w:rsidRPr="00D90A0E">
        <w:rPr>
          <w:rFonts w:ascii="Arial Narrow" w:hAnsi="Arial Narrow"/>
          <w:b w:val="0"/>
          <w:sz w:val="24"/>
          <w:szCs w:val="24"/>
        </w:rPr>
        <w:t>any</w:t>
      </w:r>
      <w:r w:rsidRPr="00D90A0E">
        <w:rPr>
          <w:rFonts w:ascii="Arial Narrow" w:hAnsi="Arial Narrow"/>
          <w:b w:val="0"/>
          <w:sz w:val="24"/>
          <w:szCs w:val="24"/>
        </w:rPr>
        <w:t xml:space="preserve"> action on matters that are discussed that are not on the agenda; no adverse conclusions should be drawn by the Board’s not responding to such matters or public comments.</w:t>
      </w:r>
    </w:p>
    <w:p w14:paraId="51D56085" w14:textId="77777777" w:rsidR="00FB1B50" w:rsidRPr="00D90A0E" w:rsidRDefault="00FB1B50" w:rsidP="00FA5772">
      <w:pPr>
        <w:pStyle w:val="Heading1"/>
        <w:tabs>
          <w:tab w:val="left" w:pos="360"/>
        </w:tabs>
        <w:ind w:left="360" w:hanging="360"/>
        <w:contextualSpacing/>
        <w:rPr>
          <w:rFonts w:ascii="Arial Narrow" w:hAnsi="Arial Narrow"/>
          <w:sz w:val="28"/>
          <w:szCs w:val="28"/>
        </w:rPr>
      </w:pPr>
    </w:p>
    <w:p w14:paraId="5A9A217D" w14:textId="77777777" w:rsidR="007A1011" w:rsidRDefault="007A1011">
      <w:pPr>
        <w:spacing w:after="200" w:line="276" w:lineRule="auto"/>
        <w:rPr>
          <w:rFonts w:ascii="Arial Narrow" w:hAnsi="Arial Narrow"/>
          <w:b/>
          <w:bCs/>
          <w:kern w:val="32"/>
          <w:sz w:val="28"/>
          <w:szCs w:val="28"/>
        </w:rPr>
      </w:pPr>
      <w:r>
        <w:rPr>
          <w:rFonts w:ascii="Arial Narrow" w:hAnsi="Arial Narrow"/>
          <w:sz w:val="28"/>
          <w:szCs w:val="28"/>
        </w:rPr>
        <w:br w:type="page"/>
      </w:r>
    </w:p>
    <w:p w14:paraId="01E4AA1C" w14:textId="2D2E0C49" w:rsidR="00FA5772" w:rsidRDefault="00FA5772" w:rsidP="00FA5772">
      <w:pPr>
        <w:pStyle w:val="Heading1"/>
        <w:tabs>
          <w:tab w:val="left" w:pos="360"/>
        </w:tabs>
        <w:ind w:left="360" w:hanging="360"/>
        <w:contextualSpacing/>
        <w:rPr>
          <w:rFonts w:ascii="Arial Narrow" w:hAnsi="Arial Narrow"/>
          <w:i/>
          <w:sz w:val="28"/>
          <w:szCs w:val="28"/>
        </w:rPr>
      </w:pPr>
      <w:r w:rsidRPr="000810DE">
        <w:rPr>
          <w:rFonts w:ascii="Arial Narrow" w:hAnsi="Arial Narrow"/>
          <w:sz w:val="28"/>
          <w:szCs w:val="28"/>
        </w:rPr>
        <w:lastRenderedPageBreak/>
        <w:t xml:space="preserve">4. </w:t>
      </w:r>
      <w:r w:rsidRPr="000810DE">
        <w:rPr>
          <w:rFonts w:ascii="Arial Narrow" w:hAnsi="Arial Narrow" w:cs="Arial"/>
          <w:sz w:val="28"/>
          <w:szCs w:val="28"/>
        </w:rPr>
        <w:t xml:space="preserve"> </w:t>
      </w:r>
      <w:r w:rsidRPr="000810DE">
        <w:rPr>
          <w:rFonts w:ascii="Arial Narrow" w:hAnsi="Arial Narrow"/>
          <w:sz w:val="28"/>
          <w:szCs w:val="28"/>
        </w:rPr>
        <w:t>Chairperson’s and Governing Board Members’ Report</w:t>
      </w:r>
      <w:r w:rsidR="00CD400E" w:rsidRPr="000810DE">
        <w:rPr>
          <w:rFonts w:ascii="Arial Narrow" w:hAnsi="Arial Narrow"/>
          <w:sz w:val="28"/>
          <w:szCs w:val="28"/>
        </w:rPr>
        <w:t xml:space="preserve"> (</w:t>
      </w:r>
      <w:r w:rsidRPr="000810DE">
        <w:rPr>
          <w:rFonts w:ascii="Arial Narrow" w:hAnsi="Arial Narrow"/>
          <w:i/>
          <w:sz w:val="24"/>
          <w:szCs w:val="24"/>
        </w:rPr>
        <w:t>INFORMATIONAL</w:t>
      </w:r>
      <w:r w:rsidR="00EA4C0D" w:rsidRPr="000810DE">
        <w:rPr>
          <w:rFonts w:ascii="Arial Narrow" w:hAnsi="Arial Narrow"/>
          <w:i/>
          <w:sz w:val="24"/>
          <w:szCs w:val="24"/>
        </w:rPr>
        <w:t>/</w:t>
      </w:r>
      <w:r w:rsidR="00E00E4C">
        <w:rPr>
          <w:rFonts w:ascii="Arial Narrow" w:hAnsi="Arial Narrow"/>
          <w:i/>
          <w:sz w:val="24"/>
          <w:szCs w:val="24"/>
        </w:rPr>
        <w:t xml:space="preserve"> </w:t>
      </w:r>
      <w:r w:rsidR="00EA4C0D" w:rsidRPr="000810DE">
        <w:rPr>
          <w:rFonts w:ascii="Arial Narrow" w:hAnsi="Arial Narrow"/>
          <w:i/>
          <w:sz w:val="24"/>
          <w:szCs w:val="24"/>
        </w:rPr>
        <w:t>ACTION</w:t>
      </w:r>
      <w:r w:rsidRPr="000810DE">
        <w:rPr>
          <w:rFonts w:ascii="Arial Narrow" w:hAnsi="Arial Narrow"/>
          <w:i/>
          <w:sz w:val="28"/>
          <w:szCs w:val="28"/>
        </w:rPr>
        <w:t>)</w:t>
      </w:r>
    </w:p>
    <w:p w14:paraId="5CC463A5" w14:textId="77777777" w:rsidR="007969C8" w:rsidRDefault="007969C8" w:rsidP="00D400AD">
      <w:pPr>
        <w:pStyle w:val="Heading1"/>
        <w:tabs>
          <w:tab w:val="left" w:pos="360"/>
        </w:tabs>
        <w:ind w:left="360" w:hanging="360"/>
        <w:contextualSpacing/>
        <w:rPr>
          <w:rFonts w:ascii="Arial Narrow" w:hAnsi="Arial Narrow"/>
          <w:sz w:val="28"/>
          <w:szCs w:val="28"/>
        </w:rPr>
      </w:pPr>
    </w:p>
    <w:p w14:paraId="1380DD71" w14:textId="0D0A3C9F" w:rsidR="00D400AD" w:rsidRDefault="00B551EF" w:rsidP="00D400AD">
      <w:pPr>
        <w:pStyle w:val="Heading1"/>
        <w:tabs>
          <w:tab w:val="left" w:pos="360"/>
        </w:tabs>
        <w:ind w:left="360" w:hanging="360"/>
        <w:contextualSpacing/>
        <w:rPr>
          <w:rFonts w:ascii="Arial Narrow" w:hAnsi="Arial Narrow"/>
          <w:i/>
          <w:sz w:val="24"/>
          <w:szCs w:val="24"/>
        </w:rPr>
      </w:pPr>
      <w:r>
        <w:rPr>
          <w:rFonts w:ascii="Arial Narrow" w:hAnsi="Arial Narrow"/>
          <w:sz w:val="28"/>
          <w:szCs w:val="28"/>
        </w:rPr>
        <w:t>5</w:t>
      </w:r>
      <w:r w:rsidR="00D400AD" w:rsidRPr="000810DE">
        <w:rPr>
          <w:rFonts w:ascii="Arial Narrow" w:hAnsi="Arial Narrow"/>
          <w:sz w:val="28"/>
          <w:szCs w:val="28"/>
        </w:rPr>
        <w:t xml:space="preserve">. </w:t>
      </w:r>
      <w:r w:rsidR="00D400AD" w:rsidRPr="000810DE">
        <w:rPr>
          <w:rFonts w:ascii="Arial Narrow" w:hAnsi="Arial Narrow" w:cs="Arial"/>
          <w:sz w:val="28"/>
          <w:szCs w:val="28"/>
        </w:rPr>
        <w:t xml:space="preserve"> </w:t>
      </w:r>
      <w:r w:rsidRPr="00B17D57">
        <w:rPr>
          <w:rFonts w:ascii="Arial Narrow" w:hAnsi="Arial Narrow"/>
          <w:sz w:val="28"/>
          <w:szCs w:val="28"/>
        </w:rPr>
        <w:t xml:space="preserve">Deputy Attorney General Report </w:t>
      </w:r>
      <w:r w:rsidRPr="00632531">
        <w:rPr>
          <w:rFonts w:ascii="Arial Narrow" w:hAnsi="Arial Narrow"/>
          <w:sz w:val="24"/>
          <w:szCs w:val="24"/>
        </w:rPr>
        <w:t>(</w:t>
      </w:r>
      <w:r w:rsidRPr="00632531">
        <w:rPr>
          <w:rFonts w:ascii="Arial Narrow" w:hAnsi="Arial Narrow"/>
          <w:i/>
          <w:sz w:val="24"/>
          <w:szCs w:val="24"/>
        </w:rPr>
        <w:t>INFORMATIONAL/ ACTION)</w:t>
      </w:r>
    </w:p>
    <w:p w14:paraId="3472073F" w14:textId="77777777" w:rsidR="0051451A" w:rsidRPr="0051451A" w:rsidRDefault="0051451A" w:rsidP="0051451A"/>
    <w:p w14:paraId="297703A7" w14:textId="77777777" w:rsidR="00D27D44" w:rsidRDefault="00B551EF" w:rsidP="004E7059">
      <w:pPr>
        <w:pStyle w:val="Heading1"/>
        <w:spacing w:before="0" w:after="0"/>
        <w:rPr>
          <w:rFonts w:ascii="Arial Narrow" w:hAnsi="Arial Narrow"/>
          <w:i/>
          <w:sz w:val="24"/>
          <w:szCs w:val="24"/>
        </w:rPr>
      </w:pPr>
      <w:r>
        <w:rPr>
          <w:rFonts w:ascii="Arial Narrow" w:hAnsi="Arial Narrow"/>
          <w:sz w:val="28"/>
          <w:szCs w:val="28"/>
        </w:rPr>
        <w:t>6</w:t>
      </w:r>
      <w:r w:rsidR="00FA5772" w:rsidRPr="000810DE">
        <w:rPr>
          <w:rFonts w:ascii="Arial Narrow" w:hAnsi="Arial Narrow"/>
          <w:sz w:val="28"/>
          <w:szCs w:val="28"/>
        </w:rPr>
        <w:t>.</w:t>
      </w:r>
      <w:r w:rsidR="00FA5772" w:rsidRPr="000810DE">
        <w:rPr>
          <w:rFonts w:ascii="Arial Narrow" w:hAnsi="Arial Narrow" w:cs="Arial"/>
          <w:sz w:val="28"/>
          <w:szCs w:val="28"/>
        </w:rPr>
        <w:t xml:space="preserve">  </w:t>
      </w:r>
      <w:r w:rsidR="004E7059">
        <w:rPr>
          <w:rFonts w:ascii="Arial Narrow" w:hAnsi="Arial Narrow"/>
          <w:sz w:val="28"/>
          <w:szCs w:val="28"/>
        </w:rPr>
        <w:t xml:space="preserve">Health and Safety </w:t>
      </w:r>
      <w:r w:rsidR="004F64A1">
        <w:rPr>
          <w:rFonts w:ascii="Arial Narrow" w:hAnsi="Arial Narrow"/>
          <w:sz w:val="28"/>
          <w:szCs w:val="28"/>
        </w:rPr>
        <w:t>Report</w:t>
      </w:r>
      <w:r w:rsidR="00A911D9">
        <w:rPr>
          <w:rFonts w:ascii="Arial Narrow" w:hAnsi="Arial Narrow"/>
          <w:sz w:val="28"/>
          <w:szCs w:val="28"/>
        </w:rPr>
        <w:t xml:space="preserve"> </w:t>
      </w:r>
      <w:r w:rsidR="002E3AFA" w:rsidRPr="00632531">
        <w:rPr>
          <w:rFonts w:ascii="Arial Narrow" w:hAnsi="Arial Narrow"/>
          <w:i/>
          <w:sz w:val="24"/>
          <w:szCs w:val="24"/>
        </w:rPr>
        <w:t>(</w:t>
      </w:r>
      <w:r w:rsidR="00FA5772" w:rsidRPr="00632531">
        <w:rPr>
          <w:rFonts w:ascii="Arial Narrow" w:hAnsi="Arial Narrow"/>
          <w:i/>
          <w:sz w:val="24"/>
          <w:szCs w:val="24"/>
        </w:rPr>
        <w:t xml:space="preserve">INFORMATIONAL) </w:t>
      </w:r>
      <w:r w:rsidR="00714951" w:rsidRPr="00632531">
        <w:rPr>
          <w:rFonts w:ascii="Arial Narrow" w:hAnsi="Arial Narrow"/>
          <w:i/>
          <w:sz w:val="24"/>
          <w:szCs w:val="24"/>
        </w:rPr>
        <w:t xml:space="preserve"> </w:t>
      </w:r>
    </w:p>
    <w:p w14:paraId="3AC65895" w14:textId="5C10D495" w:rsidR="00276CC5" w:rsidRDefault="00276CC5" w:rsidP="00276CC5"/>
    <w:p w14:paraId="72CEA92A" w14:textId="1599A8DB" w:rsidR="006F0EE0" w:rsidRPr="000E1B56" w:rsidRDefault="00145504" w:rsidP="006F0EE0">
      <w:pPr>
        <w:pStyle w:val="Heading1"/>
        <w:spacing w:before="0" w:after="0"/>
        <w:ind w:left="360" w:hanging="360"/>
        <w:rPr>
          <w:rFonts w:ascii="Arial Narrow" w:hAnsi="Arial Narrow"/>
          <w:b w:val="0"/>
          <w:color w:val="FF0000"/>
          <w:highlight w:val="cyan"/>
        </w:rPr>
      </w:pPr>
      <w:bookmarkStart w:id="1" w:name="_Hlk21594080"/>
      <w:r>
        <w:rPr>
          <w:rFonts w:ascii="Arial Narrow" w:hAnsi="Arial Narrow"/>
          <w:sz w:val="28"/>
          <w:szCs w:val="28"/>
        </w:rPr>
        <w:t>7</w:t>
      </w:r>
      <w:r w:rsidRPr="000810DE">
        <w:rPr>
          <w:rFonts w:ascii="Arial Narrow" w:hAnsi="Arial Narrow"/>
          <w:sz w:val="28"/>
          <w:szCs w:val="28"/>
        </w:rPr>
        <w:t>.</w:t>
      </w:r>
      <w:r w:rsidRPr="000810DE">
        <w:rPr>
          <w:rFonts w:ascii="Arial Narrow" w:hAnsi="Arial Narrow" w:cs="Arial"/>
          <w:sz w:val="28"/>
          <w:szCs w:val="28"/>
        </w:rPr>
        <w:t xml:space="preserve">  </w:t>
      </w:r>
      <w:r w:rsidR="00D43584">
        <w:rPr>
          <w:rFonts w:ascii="Arial Narrow" w:hAnsi="Arial Narrow" w:cs="Arial"/>
          <w:sz w:val="28"/>
          <w:szCs w:val="28"/>
        </w:rPr>
        <w:t>Election of Officers</w:t>
      </w:r>
      <w:r w:rsidR="00462EA7">
        <w:rPr>
          <w:rFonts w:ascii="Arial Narrow" w:hAnsi="Arial Narrow" w:cs="Arial"/>
          <w:sz w:val="28"/>
          <w:szCs w:val="28"/>
        </w:rPr>
        <w:t xml:space="preserve"> </w:t>
      </w:r>
      <w:r w:rsidRPr="00421829">
        <w:rPr>
          <w:rFonts w:ascii="Arial Narrow" w:hAnsi="Arial Narrow"/>
          <w:i/>
          <w:sz w:val="24"/>
          <w:szCs w:val="24"/>
        </w:rPr>
        <w:t>(</w:t>
      </w:r>
      <w:r w:rsidR="00C221E1" w:rsidRPr="00632531">
        <w:rPr>
          <w:rFonts w:ascii="Arial Narrow" w:hAnsi="Arial Narrow"/>
          <w:i/>
          <w:sz w:val="24"/>
          <w:szCs w:val="24"/>
        </w:rPr>
        <w:t>ACTION</w:t>
      </w:r>
      <w:r w:rsidRPr="00421829">
        <w:rPr>
          <w:rFonts w:ascii="Arial Narrow" w:hAnsi="Arial Narrow"/>
          <w:sz w:val="24"/>
          <w:szCs w:val="24"/>
        </w:rPr>
        <w:t xml:space="preserve">)   </w:t>
      </w:r>
    </w:p>
    <w:p w14:paraId="0D8F7DB8" w14:textId="77777777" w:rsidR="0083479B" w:rsidRPr="00FF46CD" w:rsidRDefault="0083479B" w:rsidP="0083479B">
      <w:r>
        <w:t xml:space="preserve">     </w:t>
      </w:r>
      <w:r w:rsidRPr="00FF46CD">
        <w:rPr>
          <w:rFonts w:ascii="Arial Narrow" w:hAnsi="Arial Narrow"/>
        </w:rPr>
        <w:t>The Executive Officer and the Chairman will conduct the biennial election of officers.</w:t>
      </w:r>
    </w:p>
    <w:p w14:paraId="54D6A308" w14:textId="77777777" w:rsidR="0083479B" w:rsidRDefault="0083479B" w:rsidP="0083479B">
      <w:pPr>
        <w:spacing w:line="120" w:lineRule="auto"/>
        <w:ind w:left="720"/>
        <w:rPr>
          <w:rFonts w:ascii="Arial Narrow" w:hAnsi="Arial Narrow" w:cs="Arial"/>
          <w:b/>
          <w:bCs/>
          <w:u w:val="single"/>
        </w:rPr>
      </w:pPr>
    </w:p>
    <w:p w14:paraId="493943AC" w14:textId="77777777" w:rsidR="0083479B" w:rsidRPr="006915CB" w:rsidRDefault="0083479B" w:rsidP="0083479B">
      <w:pPr>
        <w:ind w:left="720"/>
        <w:rPr>
          <w:rFonts w:ascii="Arial Narrow" w:hAnsi="Arial Narrow"/>
        </w:rPr>
      </w:pPr>
      <w:r w:rsidRPr="008C4BA4">
        <w:rPr>
          <w:rFonts w:ascii="Arial Narrow" w:hAnsi="Arial Narrow" w:cs="Arial"/>
          <w:b/>
          <w:bCs/>
          <w:u w:val="single"/>
        </w:rPr>
        <w:t>Presentation</w:t>
      </w:r>
      <w:r w:rsidRPr="008C4BA4">
        <w:rPr>
          <w:rFonts w:ascii="Arial Narrow" w:hAnsi="Arial Narrow" w:cs="Arial"/>
          <w:b/>
          <w:bCs/>
        </w:rPr>
        <w:t>:</w:t>
      </w:r>
    </w:p>
    <w:p w14:paraId="34E5E830" w14:textId="77777777" w:rsidR="0083479B" w:rsidRDefault="0083479B" w:rsidP="0083479B">
      <w:pPr>
        <w:rPr>
          <w:rFonts w:ascii="Arial Narrow" w:hAnsi="Arial Narrow"/>
          <w:b/>
        </w:rPr>
      </w:pPr>
      <w:r w:rsidRPr="00006CF5">
        <w:rPr>
          <w:rFonts w:cs="Arial"/>
          <w:b/>
          <w:bCs/>
        </w:rPr>
        <w:tab/>
      </w:r>
      <w:r w:rsidRPr="00904D7B">
        <w:rPr>
          <w:rFonts w:ascii="Arial Narrow" w:hAnsi="Arial Narrow"/>
          <w:b/>
        </w:rPr>
        <w:t>Julia Richards, Executive Officer</w:t>
      </w:r>
    </w:p>
    <w:p w14:paraId="730956F2" w14:textId="77777777" w:rsidR="0083479B" w:rsidRDefault="0083479B" w:rsidP="0083479B">
      <w:pPr>
        <w:ind w:firstLine="720"/>
        <w:rPr>
          <w:rFonts w:ascii="Arial Narrow" w:hAnsi="Arial Narrow"/>
          <w:b/>
        </w:rPr>
      </w:pPr>
      <w:r>
        <w:rPr>
          <w:rFonts w:ascii="Arial Narrow" w:hAnsi="Arial Narrow"/>
          <w:b/>
        </w:rPr>
        <w:t>Ben Clay, Chair</w:t>
      </w:r>
    </w:p>
    <w:bookmarkEnd w:id="1"/>
    <w:p w14:paraId="265469E1" w14:textId="77777777" w:rsidR="00145504" w:rsidRPr="00276CC5" w:rsidRDefault="00145504" w:rsidP="00276CC5"/>
    <w:p w14:paraId="7EBD441F" w14:textId="2729A4FF" w:rsidR="0035709E" w:rsidRPr="00FD59AD" w:rsidRDefault="00145504" w:rsidP="0035709E">
      <w:pPr>
        <w:pStyle w:val="Heading1"/>
        <w:spacing w:before="0" w:after="0"/>
        <w:ind w:left="360" w:hanging="360"/>
        <w:rPr>
          <w:rFonts w:ascii="Arial Narrow" w:hAnsi="Arial Narrow"/>
          <w:b w:val="0"/>
        </w:rPr>
      </w:pPr>
      <w:r>
        <w:rPr>
          <w:rFonts w:ascii="Arial Narrow" w:hAnsi="Arial Narrow"/>
          <w:sz w:val="28"/>
          <w:szCs w:val="28"/>
        </w:rPr>
        <w:t>8</w:t>
      </w:r>
      <w:r w:rsidR="004C03E7" w:rsidRPr="000810DE">
        <w:rPr>
          <w:rFonts w:ascii="Arial Narrow" w:hAnsi="Arial Narrow"/>
          <w:sz w:val="28"/>
          <w:szCs w:val="28"/>
        </w:rPr>
        <w:t>.</w:t>
      </w:r>
      <w:r w:rsidR="004C03E7" w:rsidRPr="000810DE">
        <w:rPr>
          <w:rFonts w:ascii="Arial Narrow" w:hAnsi="Arial Narrow" w:cs="Arial"/>
          <w:sz w:val="28"/>
          <w:szCs w:val="28"/>
        </w:rPr>
        <w:t xml:space="preserve">  </w:t>
      </w:r>
      <w:bookmarkStart w:id="2" w:name="_Hlk54086310"/>
      <w:r w:rsidR="00CC21FB">
        <w:rPr>
          <w:rFonts w:ascii="Arial Narrow" w:hAnsi="Arial Narrow" w:cs="Arial"/>
          <w:sz w:val="28"/>
          <w:szCs w:val="28"/>
        </w:rPr>
        <w:tab/>
      </w:r>
      <w:r w:rsidR="00837DD6">
        <w:rPr>
          <w:rFonts w:ascii="Arial Narrow" w:hAnsi="Arial Narrow" w:cs="Arial"/>
          <w:sz w:val="28"/>
          <w:szCs w:val="28"/>
        </w:rPr>
        <w:t>Assembly</w:t>
      </w:r>
      <w:r w:rsidR="007A1011">
        <w:rPr>
          <w:rFonts w:ascii="Arial Narrow" w:hAnsi="Arial Narrow" w:cs="Arial"/>
          <w:sz w:val="28"/>
          <w:szCs w:val="28"/>
        </w:rPr>
        <w:t>m</w:t>
      </w:r>
      <w:r w:rsidR="00837DD6">
        <w:rPr>
          <w:rFonts w:ascii="Arial Narrow" w:hAnsi="Arial Narrow" w:cs="Arial"/>
          <w:sz w:val="28"/>
          <w:szCs w:val="28"/>
        </w:rPr>
        <w:t>ember Chris</w:t>
      </w:r>
      <w:r w:rsidR="007A1011">
        <w:rPr>
          <w:rFonts w:ascii="Arial Narrow" w:hAnsi="Arial Narrow" w:cs="Arial"/>
          <w:sz w:val="28"/>
          <w:szCs w:val="28"/>
        </w:rPr>
        <w:t>topher</w:t>
      </w:r>
      <w:r w:rsidR="00837DD6">
        <w:rPr>
          <w:rFonts w:ascii="Arial Narrow" w:hAnsi="Arial Narrow" w:cs="Arial"/>
          <w:sz w:val="28"/>
          <w:szCs w:val="28"/>
        </w:rPr>
        <w:t xml:space="preserve"> Ward</w:t>
      </w:r>
      <w:r w:rsidR="00F524EB" w:rsidRPr="00FD59AD">
        <w:rPr>
          <w:rFonts w:ascii="Arial Narrow" w:hAnsi="Arial Narrow" w:cs="Arial"/>
          <w:sz w:val="28"/>
          <w:szCs w:val="28"/>
        </w:rPr>
        <w:t xml:space="preserve"> </w:t>
      </w:r>
      <w:r w:rsidR="0035709E" w:rsidRPr="00FD59AD">
        <w:rPr>
          <w:rFonts w:ascii="Arial Narrow" w:hAnsi="Arial Narrow"/>
          <w:i/>
          <w:sz w:val="24"/>
          <w:szCs w:val="24"/>
        </w:rPr>
        <w:t>(</w:t>
      </w:r>
      <w:r w:rsidR="00BF1B81" w:rsidRPr="00FD59AD">
        <w:rPr>
          <w:rFonts w:ascii="Arial Narrow" w:hAnsi="Arial Narrow"/>
          <w:i/>
          <w:sz w:val="24"/>
          <w:szCs w:val="24"/>
        </w:rPr>
        <w:t>INFORMATIONAL</w:t>
      </w:r>
      <w:r w:rsidR="0035709E" w:rsidRPr="00FD59AD">
        <w:rPr>
          <w:rFonts w:ascii="Arial Narrow" w:hAnsi="Arial Narrow"/>
          <w:sz w:val="24"/>
          <w:szCs w:val="24"/>
        </w:rPr>
        <w:t xml:space="preserve">)   </w:t>
      </w:r>
    </w:p>
    <w:p w14:paraId="42CDCB3E" w14:textId="70E48EE2" w:rsidR="00971A98" w:rsidRPr="00971A98" w:rsidRDefault="007A1011" w:rsidP="00971A98">
      <w:pPr>
        <w:pStyle w:val="NormalWeb"/>
        <w:shd w:val="clear" w:color="auto" w:fill="FFFFFF"/>
        <w:spacing w:before="0" w:beforeAutospacing="0" w:after="0" w:afterAutospacing="0"/>
        <w:ind w:left="360"/>
        <w:rPr>
          <w:rFonts w:ascii="Arial Narrow" w:hAnsi="Arial Narrow" w:cs="Arial"/>
          <w:color w:val="000000"/>
          <w:bdr w:val="none" w:sz="0" w:space="0" w:color="auto" w:frame="1"/>
        </w:rPr>
      </w:pPr>
      <w:r>
        <w:rPr>
          <w:rFonts w:ascii="Arial Narrow" w:hAnsi="Arial Narrow" w:cs="Arial"/>
          <w:color w:val="000000"/>
          <w:bdr w:val="none" w:sz="0" w:space="0" w:color="auto" w:frame="1"/>
        </w:rPr>
        <w:t xml:space="preserve">Assemblymember Ward will provide updated on the current </w:t>
      </w:r>
      <w:r w:rsidR="005E392E">
        <w:rPr>
          <w:rFonts w:ascii="Arial Narrow" w:hAnsi="Arial Narrow" w:cs="Arial"/>
          <w:color w:val="000000"/>
          <w:bdr w:val="none" w:sz="0" w:space="0" w:color="auto" w:frame="1"/>
        </w:rPr>
        <w:t xml:space="preserve">Legislative </w:t>
      </w:r>
      <w:r>
        <w:rPr>
          <w:rFonts w:ascii="Arial Narrow" w:hAnsi="Arial Narrow" w:cs="Arial"/>
          <w:color w:val="000000"/>
          <w:bdr w:val="none" w:sz="0" w:space="0" w:color="auto" w:frame="1"/>
        </w:rPr>
        <w:t xml:space="preserve">session and </w:t>
      </w:r>
      <w:r w:rsidR="005E392E">
        <w:rPr>
          <w:rFonts w:ascii="Arial Narrow" w:hAnsi="Arial Narrow" w:cs="Arial"/>
          <w:color w:val="000000"/>
          <w:bdr w:val="none" w:sz="0" w:space="0" w:color="auto" w:frame="1"/>
        </w:rPr>
        <w:t>state priorities.</w:t>
      </w:r>
    </w:p>
    <w:p w14:paraId="5ED00F6B" w14:textId="6EEC734E" w:rsidR="0083502B" w:rsidRDefault="0083502B" w:rsidP="0083502B">
      <w:pPr>
        <w:ind w:left="360"/>
        <w:rPr>
          <w:rFonts w:ascii="Arial Narrow" w:hAnsi="Arial Narrow" w:cs="Arial"/>
        </w:rPr>
      </w:pPr>
    </w:p>
    <w:p w14:paraId="5F2022D2" w14:textId="77777777" w:rsidR="0035709E" w:rsidRPr="00ED21A6" w:rsidRDefault="0035709E" w:rsidP="0035709E">
      <w:pPr>
        <w:pStyle w:val="Default"/>
        <w:ind w:left="720"/>
        <w:rPr>
          <w:b/>
          <w:bCs/>
          <w:color w:val="auto"/>
          <w:kern w:val="32"/>
        </w:rPr>
      </w:pPr>
      <w:r w:rsidRPr="00ED21A6">
        <w:rPr>
          <w:b/>
          <w:bCs/>
          <w:color w:val="auto"/>
          <w:kern w:val="32"/>
          <w:u w:val="single"/>
        </w:rPr>
        <w:t>Presentation</w:t>
      </w:r>
      <w:r w:rsidRPr="00ED21A6">
        <w:rPr>
          <w:b/>
          <w:bCs/>
          <w:color w:val="auto"/>
          <w:kern w:val="32"/>
        </w:rPr>
        <w:t>:</w:t>
      </w:r>
    </w:p>
    <w:p w14:paraId="2BDC7503" w14:textId="0B4A5F41" w:rsidR="00971A98" w:rsidRDefault="005E392E" w:rsidP="0089419D">
      <w:pPr>
        <w:pStyle w:val="Default"/>
        <w:ind w:left="720"/>
      </w:pPr>
      <w:r>
        <w:rPr>
          <w:b/>
          <w:bCs/>
        </w:rPr>
        <w:t>Chris</w:t>
      </w:r>
      <w:r w:rsidR="007A1011">
        <w:rPr>
          <w:b/>
          <w:bCs/>
        </w:rPr>
        <w:t xml:space="preserve"> </w:t>
      </w:r>
      <w:r>
        <w:rPr>
          <w:b/>
          <w:bCs/>
        </w:rPr>
        <w:t>Ward</w:t>
      </w:r>
      <w:r w:rsidR="004640C5" w:rsidRPr="00971A98">
        <w:rPr>
          <w:b/>
          <w:bCs/>
        </w:rPr>
        <w:t xml:space="preserve">, </w:t>
      </w:r>
      <w:r>
        <w:rPr>
          <w:b/>
          <w:bCs/>
        </w:rPr>
        <w:t xml:space="preserve">Assembly </w:t>
      </w:r>
      <w:r w:rsidR="0089419D">
        <w:rPr>
          <w:b/>
          <w:bCs/>
        </w:rPr>
        <w:t>M</w:t>
      </w:r>
      <w:r>
        <w:rPr>
          <w:b/>
          <w:bCs/>
        </w:rPr>
        <w:t>ember</w:t>
      </w:r>
      <w:r w:rsidR="0089419D">
        <w:rPr>
          <w:b/>
          <w:bCs/>
        </w:rPr>
        <w:t xml:space="preserve">, </w:t>
      </w:r>
      <w:r>
        <w:rPr>
          <w:b/>
          <w:bCs/>
        </w:rPr>
        <w:t>78</w:t>
      </w:r>
      <w:r w:rsidRPr="005E392E">
        <w:rPr>
          <w:b/>
          <w:bCs/>
          <w:vertAlign w:val="superscript"/>
        </w:rPr>
        <w:t>th</w:t>
      </w:r>
      <w:r>
        <w:rPr>
          <w:b/>
          <w:bCs/>
        </w:rPr>
        <w:t xml:space="preserve"> District</w:t>
      </w:r>
    </w:p>
    <w:p w14:paraId="05D275A5" w14:textId="77777777" w:rsidR="00971A98" w:rsidRPr="005B7292" w:rsidRDefault="00971A98" w:rsidP="0035709E">
      <w:pPr>
        <w:pStyle w:val="Default"/>
        <w:ind w:left="720"/>
        <w:rPr>
          <w:b/>
          <w:bCs/>
          <w:color w:val="auto"/>
          <w:kern w:val="32"/>
        </w:rPr>
      </w:pPr>
    </w:p>
    <w:bookmarkEnd w:id="2"/>
    <w:p w14:paraId="5688A823" w14:textId="14E70456" w:rsidR="00B7319F" w:rsidRPr="000E1B56" w:rsidRDefault="00D43584" w:rsidP="00B7319F">
      <w:pPr>
        <w:pStyle w:val="Heading1"/>
        <w:spacing w:before="0" w:after="0"/>
        <w:ind w:left="360" w:hanging="360"/>
        <w:rPr>
          <w:rFonts w:ascii="Arial Narrow" w:hAnsi="Arial Narrow"/>
          <w:b w:val="0"/>
          <w:color w:val="FF0000"/>
          <w:highlight w:val="cyan"/>
        </w:rPr>
      </w:pPr>
      <w:r>
        <w:rPr>
          <w:rFonts w:ascii="Arial Narrow" w:hAnsi="Arial Narrow"/>
          <w:sz w:val="28"/>
          <w:szCs w:val="28"/>
        </w:rPr>
        <w:t>9</w:t>
      </w:r>
      <w:bookmarkStart w:id="3" w:name="_Hlk125034088"/>
      <w:r w:rsidR="0083479B">
        <w:rPr>
          <w:rFonts w:ascii="Arial Narrow" w:hAnsi="Arial Narrow"/>
          <w:sz w:val="28"/>
          <w:szCs w:val="28"/>
        </w:rPr>
        <w:t xml:space="preserve">. </w:t>
      </w:r>
      <w:r>
        <w:rPr>
          <w:rFonts w:ascii="Arial Narrow" w:hAnsi="Arial Narrow" w:cs="Arial"/>
          <w:sz w:val="28"/>
          <w:szCs w:val="28"/>
        </w:rPr>
        <w:t xml:space="preserve"> </w:t>
      </w:r>
      <w:r w:rsidR="006932EA" w:rsidRPr="006932EA">
        <w:rPr>
          <w:rFonts w:ascii="Arial Narrow" w:hAnsi="Arial Narrow" w:cs="Arial"/>
          <w:sz w:val="28"/>
          <w:szCs w:val="28"/>
        </w:rPr>
        <w:t xml:space="preserve">San Diego Fire-Rescue Foundation </w:t>
      </w:r>
      <w:r w:rsidR="0089419D">
        <w:rPr>
          <w:rFonts w:ascii="Arial Narrow" w:hAnsi="Arial Narrow" w:cs="Arial"/>
          <w:sz w:val="28"/>
          <w:szCs w:val="28"/>
        </w:rPr>
        <w:t xml:space="preserve">Proposal </w:t>
      </w:r>
      <w:r w:rsidR="00187677">
        <w:rPr>
          <w:rFonts w:ascii="Arial Narrow" w:hAnsi="Arial Narrow" w:cs="Arial"/>
          <w:sz w:val="28"/>
          <w:szCs w:val="28"/>
        </w:rPr>
        <w:t>for</w:t>
      </w:r>
      <w:r w:rsidR="0089419D">
        <w:rPr>
          <w:rFonts w:ascii="Arial Narrow" w:hAnsi="Arial Narrow" w:cs="Arial"/>
          <w:sz w:val="28"/>
          <w:szCs w:val="28"/>
        </w:rPr>
        <w:t xml:space="preserve"> </w:t>
      </w:r>
      <w:r w:rsidR="006932EA">
        <w:rPr>
          <w:rFonts w:ascii="Arial Narrow" w:hAnsi="Arial Narrow" w:cs="Arial"/>
          <w:sz w:val="28"/>
          <w:szCs w:val="28"/>
        </w:rPr>
        <w:t xml:space="preserve">New </w:t>
      </w:r>
      <w:r w:rsidR="0089419D">
        <w:rPr>
          <w:rFonts w:ascii="Arial Narrow" w:hAnsi="Arial Narrow" w:cs="Arial"/>
          <w:sz w:val="28"/>
          <w:szCs w:val="28"/>
        </w:rPr>
        <w:t>Dry</w:t>
      </w:r>
      <w:r w:rsidR="005B7C24">
        <w:rPr>
          <w:rFonts w:ascii="Arial Narrow" w:hAnsi="Arial Narrow" w:cs="Arial"/>
          <w:sz w:val="28"/>
          <w:szCs w:val="28"/>
        </w:rPr>
        <w:t xml:space="preserve"> S</w:t>
      </w:r>
      <w:r w:rsidR="0089419D">
        <w:rPr>
          <w:rFonts w:ascii="Arial Narrow" w:hAnsi="Arial Narrow" w:cs="Arial"/>
          <w:sz w:val="28"/>
          <w:szCs w:val="28"/>
        </w:rPr>
        <w:t>uits</w:t>
      </w:r>
      <w:r w:rsidR="00837DD6">
        <w:rPr>
          <w:rFonts w:ascii="Arial Narrow" w:hAnsi="Arial Narrow" w:cs="Arial"/>
          <w:sz w:val="28"/>
          <w:szCs w:val="28"/>
        </w:rPr>
        <w:t xml:space="preserve"> </w:t>
      </w:r>
      <w:r w:rsidR="00B7319F" w:rsidRPr="00421829">
        <w:rPr>
          <w:rFonts w:ascii="Arial Narrow" w:hAnsi="Arial Narrow"/>
          <w:i/>
          <w:sz w:val="24"/>
          <w:szCs w:val="24"/>
        </w:rPr>
        <w:t>(</w:t>
      </w:r>
      <w:r w:rsidR="00B7319F">
        <w:rPr>
          <w:rFonts w:ascii="Arial Narrow" w:hAnsi="Arial Narrow"/>
          <w:i/>
          <w:sz w:val="24"/>
          <w:szCs w:val="24"/>
        </w:rPr>
        <w:t>ACTION</w:t>
      </w:r>
      <w:r w:rsidR="00B7319F" w:rsidRPr="00421829">
        <w:rPr>
          <w:rFonts w:ascii="Arial Narrow" w:hAnsi="Arial Narrow"/>
          <w:sz w:val="24"/>
          <w:szCs w:val="24"/>
        </w:rPr>
        <w:t xml:space="preserve">)   </w:t>
      </w:r>
    </w:p>
    <w:p w14:paraId="530685BD" w14:textId="34DCD1B2" w:rsidR="00342E3D" w:rsidRPr="004D788E" w:rsidRDefault="004B2356" w:rsidP="00CC21FB">
      <w:pPr>
        <w:ind w:left="360"/>
        <w:rPr>
          <w:rFonts w:ascii="Arial Narrow" w:hAnsi="Arial Narrow"/>
        </w:rPr>
      </w:pPr>
      <w:r w:rsidRPr="00B26EAF">
        <w:rPr>
          <w:rFonts w:ascii="Arial Narrow" w:hAnsi="Arial Narrow" w:cs="Arial"/>
          <w:color w:val="000000"/>
          <w:bdr w:val="none" w:sz="0" w:space="0" w:color="auto" w:frame="1"/>
        </w:rPr>
        <w:t xml:space="preserve">The </w:t>
      </w:r>
      <w:r w:rsidR="00187677">
        <w:rPr>
          <w:rFonts w:ascii="Arial Narrow" w:hAnsi="Arial Narrow" w:cs="Arial"/>
          <w:color w:val="000000"/>
          <w:bdr w:val="none" w:sz="0" w:space="0" w:color="auto" w:frame="1"/>
        </w:rPr>
        <w:t>proposed</w:t>
      </w:r>
      <w:r w:rsidR="00187677" w:rsidRPr="00187677">
        <w:rPr>
          <w:rFonts w:ascii="Arial Narrow" w:hAnsi="Arial Narrow" w:cs="Arial"/>
          <w:color w:val="000000"/>
          <w:bdr w:val="none" w:sz="0" w:space="0" w:color="auto" w:frame="1"/>
        </w:rPr>
        <w:t xml:space="preserve"> project will replac</w:t>
      </w:r>
      <w:r w:rsidR="00187677">
        <w:rPr>
          <w:rFonts w:ascii="Arial Narrow" w:hAnsi="Arial Narrow" w:cs="Arial"/>
          <w:color w:val="000000"/>
          <w:bdr w:val="none" w:sz="0" w:space="0" w:color="auto" w:frame="1"/>
        </w:rPr>
        <w:t>e</w:t>
      </w:r>
      <w:r w:rsidR="00187677" w:rsidRPr="00187677">
        <w:rPr>
          <w:rFonts w:ascii="Arial Narrow" w:hAnsi="Arial Narrow" w:cs="Arial"/>
          <w:color w:val="000000"/>
          <w:bdr w:val="none" w:sz="0" w:space="0" w:color="auto" w:frame="1"/>
        </w:rPr>
        <w:t xml:space="preserve"> </w:t>
      </w:r>
      <w:r w:rsidR="00187677">
        <w:rPr>
          <w:rFonts w:ascii="Arial Narrow" w:hAnsi="Arial Narrow" w:cs="Arial"/>
          <w:color w:val="000000"/>
          <w:bdr w:val="none" w:sz="0" w:space="0" w:color="auto" w:frame="1"/>
        </w:rPr>
        <w:t>old dry</w:t>
      </w:r>
      <w:r w:rsidR="005B7C24">
        <w:rPr>
          <w:rFonts w:ascii="Arial Narrow" w:hAnsi="Arial Narrow" w:cs="Arial"/>
          <w:color w:val="000000"/>
          <w:bdr w:val="none" w:sz="0" w:space="0" w:color="auto" w:frame="1"/>
        </w:rPr>
        <w:t xml:space="preserve"> </w:t>
      </w:r>
      <w:r w:rsidR="00187677">
        <w:rPr>
          <w:rFonts w:ascii="Arial Narrow" w:hAnsi="Arial Narrow" w:cs="Arial"/>
          <w:color w:val="000000"/>
          <w:bdr w:val="none" w:sz="0" w:space="0" w:color="auto" w:frame="1"/>
        </w:rPr>
        <w:t>suits</w:t>
      </w:r>
      <w:r w:rsidR="00187677" w:rsidRPr="00187677">
        <w:rPr>
          <w:rFonts w:ascii="Arial Narrow" w:hAnsi="Arial Narrow" w:cs="Arial"/>
          <w:color w:val="000000"/>
          <w:bdr w:val="none" w:sz="0" w:space="0" w:color="auto" w:frame="1"/>
        </w:rPr>
        <w:t xml:space="preserve"> used by San Diego Lifeguards who are tasked with entering inland waters</w:t>
      </w:r>
      <w:r w:rsidR="00473391">
        <w:rPr>
          <w:rFonts w:ascii="Arial Narrow" w:hAnsi="Arial Narrow" w:cs="Arial"/>
          <w:color w:val="000000"/>
          <w:bdr w:val="none" w:sz="0" w:space="0" w:color="auto" w:frame="1"/>
        </w:rPr>
        <w:t xml:space="preserve"> during emergencies</w:t>
      </w:r>
      <w:r w:rsidR="00187677" w:rsidRPr="00187677">
        <w:rPr>
          <w:rFonts w:ascii="Arial Narrow" w:hAnsi="Arial Narrow" w:cs="Arial"/>
          <w:color w:val="000000"/>
          <w:bdr w:val="none" w:sz="0" w:space="0" w:color="auto" w:frame="1"/>
        </w:rPr>
        <w:t>. New dry</w:t>
      </w:r>
      <w:r w:rsidR="005B7C24">
        <w:rPr>
          <w:rFonts w:ascii="Arial Narrow" w:hAnsi="Arial Narrow" w:cs="Arial"/>
          <w:color w:val="000000"/>
          <w:bdr w:val="none" w:sz="0" w:space="0" w:color="auto" w:frame="1"/>
        </w:rPr>
        <w:t xml:space="preserve"> </w:t>
      </w:r>
      <w:r w:rsidR="00187677" w:rsidRPr="00187677">
        <w:rPr>
          <w:rFonts w:ascii="Arial Narrow" w:hAnsi="Arial Narrow" w:cs="Arial"/>
          <w:color w:val="000000"/>
          <w:bdr w:val="none" w:sz="0" w:space="0" w:color="auto" w:frame="1"/>
        </w:rPr>
        <w:t>suits would reduce Lifeguards’ exposure to contamination from potentially hazardous water and allow them to safely perform their job duties</w:t>
      </w:r>
      <w:r w:rsidR="0005661B">
        <w:rPr>
          <w:rFonts w:ascii="Arial Narrow" w:hAnsi="Arial Narrow" w:cs="Arial"/>
          <w:color w:val="000000"/>
          <w:bdr w:val="none" w:sz="0" w:space="0" w:color="auto" w:frame="1"/>
        </w:rPr>
        <w:t xml:space="preserve"> </w:t>
      </w:r>
      <w:r w:rsidR="00187677" w:rsidRPr="00187677">
        <w:rPr>
          <w:rFonts w:ascii="Arial Narrow" w:hAnsi="Arial Narrow" w:cs="Arial"/>
          <w:color w:val="000000"/>
          <w:bdr w:val="none" w:sz="0" w:space="0" w:color="auto" w:frame="1"/>
        </w:rPr>
        <w:t xml:space="preserve">in rivers and flooded areas, such as the San Diego </w:t>
      </w:r>
      <w:r w:rsidR="00187677">
        <w:rPr>
          <w:rFonts w:ascii="Arial Narrow" w:hAnsi="Arial Narrow" w:cs="Arial"/>
          <w:color w:val="000000"/>
          <w:bdr w:val="none" w:sz="0" w:space="0" w:color="auto" w:frame="1"/>
        </w:rPr>
        <w:t>and Tijuana River</w:t>
      </w:r>
      <w:r w:rsidR="00473391">
        <w:rPr>
          <w:rFonts w:ascii="Arial Narrow" w:hAnsi="Arial Narrow" w:cs="Arial"/>
          <w:color w:val="000000"/>
          <w:bdr w:val="none" w:sz="0" w:space="0" w:color="auto" w:frame="1"/>
        </w:rPr>
        <w:t>s</w:t>
      </w:r>
      <w:r w:rsidR="00187677">
        <w:rPr>
          <w:rFonts w:ascii="Arial Narrow" w:hAnsi="Arial Narrow" w:cs="Arial"/>
          <w:color w:val="000000"/>
          <w:bdr w:val="none" w:sz="0" w:space="0" w:color="auto" w:frame="1"/>
        </w:rPr>
        <w:t>.</w:t>
      </w:r>
      <w:r w:rsidR="0005661B">
        <w:rPr>
          <w:rFonts w:ascii="Arial Narrow" w:hAnsi="Arial Narrow" w:cs="Arial"/>
          <w:color w:val="000000"/>
          <w:bdr w:val="none" w:sz="0" w:space="0" w:color="auto" w:frame="1"/>
        </w:rPr>
        <w:t xml:space="preserve"> </w:t>
      </w:r>
      <w:r w:rsidR="0005661B" w:rsidRPr="0005661B">
        <w:rPr>
          <w:rFonts w:ascii="Arial Narrow" w:hAnsi="Arial Narrow" w:cs="Arial"/>
          <w:color w:val="000000"/>
          <w:bdr w:val="none" w:sz="0" w:space="0" w:color="auto" w:frame="1"/>
        </w:rPr>
        <w:t>San Diego Fire-Rescue Foundation</w:t>
      </w:r>
      <w:r w:rsidR="0005661B">
        <w:rPr>
          <w:rFonts w:ascii="Arial Narrow" w:hAnsi="Arial Narrow" w:cs="Arial"/>
          <w:color w:val="000000"/>
          <w:bdr w:val="none" w:sz="0" w:space="0" w:color="auto" w:frame="1"/>
        </w:rPr>
        <w:t xml:space="preserve"> requested funding for $</w:t>
      </w:r>
      <w:r w:rsidR="00BD6490">
        <w:rPr>
          <w:rFonts w:ascii="Arial Narrow" w:hAnsi="Arial Narrow" w:cs="Arial"/>
          <w:color w:val="000000"/>
          <w:bdr w:val="none" w:sz="0" w:space="0" w:color="auto" w:frame="1"/>
        </w:rPr>
        <w:t>37,068.42</w:t>
      </w:r>
      <w:r w:rsidR="0005661B">
        <w:rPr>
          <w:rFonts w:ascii="Arial Narrow" w:hAnsi="Arial Narrow" w:cs="Arial"/>
          <w:color w:val="000000"/>
          <w:bdr w:val="none" w:sz="0" w:space="0" w:color="auto" w:frame="1"/>
        </w:rPr>
        <w:t xml:space="preserve"> a</w:t>
      </w:r>
      <w:r w:rsidR="00BD6490">
        <w:rPr>
          <w:rFonts w:ascii="Arial Narrow" w:hAnsi="Arial Narrow" w:cs="Arial"/>
          <w:color w:val="000000"/>
          <w:bdr w:val="none" w:sz="0" w:space="0" w:color="auto" w:frame="1"/>
        </w:rPr>
        <w:t>n</w:t>
      </w:r>
      <w:r w:rsidR="0005661B">
        <w:rPr>
          <w:rFonts w:ascii="Arial Narrow" w:hAnsi="Arial Narrow" w:cs="Arial"/>
          <w:color w:val="000000"/>
          <w:bdr w:val="none" w:sz="0" w:space="0" w:color="auto" w:frame="1"/>
        </w:rPr>
        <w:t>d the Conservancy staff recommends fully funding this project.</w:t>
      </w:r>
    </w:p>
    <w:p w14:paraId="1833B9A0" w14:textId="77777777" w:rsidR="003026B3" w:rsidRDefault="003026B3" w:rsidP="003026B3">
      <w:pPr>
        <w:ind w:left="360"/>
        <w:rPr>
          <w:rFonts w:ascii="Arial Narrow" w:hAnsi="Arial Narrow" w:cs="Arial"/>
        </w:rPr>
      </w:pPr>
    </w:p>
    <w:p w14:paraId="3E584469" w14:textId="77777777" w:rsidR="00D43584" w:rsidRPr="00ED21A6" w:rsidRDefault="00D43584" w:rsidP="00D43584">
      <w:pPr>
        <w:pStyle w:val="Default"/>
        <w:ind w:left="720"/>
        <w:rPr>
          <w:b/>
          <w:bCs/>
          <w:color w:val="auto"/>
          <w:kern w:val="32"/>
        </w:rPr>
      </w:pPr>
      <w:r w:rsidRPr="00ED21A6">
        <w:rPr>
          <w:b/>
          <w:bCs/>
          <w:color w:val="auto"/>
          <w:kern w:val="32"/>
          <w:u w:val="single"/>
        </w:rPr>
        <w:t>Presentation</w:t>
      </w:r>
      <w:r w:rsidRPr="00ED21A6">
        <w:rPr>
          <w:b/>
          <w:bCs/>
          <w:color w:val="auto"/>
          <w:kern w:val="32"/>
        </w:rPr>
        <w:t>:</w:t>
      </w:r>
    </w:p>
    <w:p w14:paraId="346DD2D4" w14:textId="5174A365" w:rsidR="00E25BE2" w:rsidRDefault="000E3C8D" w:rsidP="007E302D">
      <w:pPr>
        <w:pStyle w:val="Default"/>
        <w:spacing w:line="360" w:lineRule="auto"/>
        <w:ind w:left="720"/>
        <w:rPr>
          <w:b/>
          <w:bCs/>
          <w:color w:val="auto"/>
          <w:kern w:val="32"/>
        </w:rPr>
      </w:pPr>
      <w:r w:rsidRPr="00BD4EF0">
        <w:rPr>
          <w:b/>
          <w:bCs/>
          <w:color w:val="auto"/>
          <w:kern w:val="32"/>
        </w:rPr>
        <w:t xml:space="preserve">Wendy </w:t>
      </w:r>
      <w:r w:rsidR="00187677" w:rsidRPr="00BD4EF0">
        <w:rPr>
          <w:b/>
          <w:bCs/>
          <w:color w:val="auto"/>
          <w:kern w:val="32"/>
        </w:rPr>
        <w:t>Robinson</w:t>
      </w:r>
      <w:r w:rsidRPr="00BD4EF0">
        <w:rPr>
          <w:b/>
          <w:bCs/>
          <w:color w:val="auto"/>
          <w:kern w:val="32"/>
        </w:rPr>
        <w:t xml:space="preserve">, </w:t>
      </w:r>
      <w:bookmarkStart w:id="4" w:name="_Hlk126852540"/>
      <w:r w:rsidR="00187677" w:rsidRPr="00BD4EF0">
        <w:rPr>
          <w:b/>
          <w:bCs/>
          <w:color w:val="auto"/>
          <w:kern w:val="32"/>
        </w:rPr>
        <w:t xml:space="preserve">San Diego Fire-Rescue </w:t>
      </w:r>
      <w:r w:rsidRPr="00BD4EF0">
        <w:rPr>
          <w:b/>
          <w:bCs/>
          <w:color w:val="auto"/>
          <w:kern w:val="32"/>
        </w:rPr>
        <w:t>Foundation</w:t>
      </w:r>
      <w:bookmarkEnd w:id="4"/>
    </w:p>
    <w:p w14:paraId="7B8EFBB4" w14:textId="1BDAD017" w:rsidR="00726CE8" w:rsidRPr="00BD4EF0" w:rsidRDefault="00726CE8" w:rsidP="007E302D">
      <w:pPr>
        <w:pStyle w:val="Default"/>
        <w:spacing w:line="360" w:lineRule="auto"/>
        <w:ind w:left="720"/>
        <w:rPr>
          <w:b/>
          <w:bCs/>
          <w:color w:val="auto"/>
          <w:kern w:val="32"/>
        </w:rPr>
      </w:pPr>
      <w:r w:rsidRPr="00BD4EF0">
        <w:rPr>
          <w:b/>
          <w:bCs/>
          <w:color w:val="auto"/>
          <w:kern w:val="32"/>
        </w:rPr>
        <w:t>Recommendation:</w:t>
      </w:r>
      <w:r w:rsidRPr="00BD4EF0">
        <w:rPr>
          <w:b/>
          <w:bCs/>
          <w:color w:val="auto"/>
          <w:kern w:val="32"/>
        </w:rPr>
        <w:tab/>
        <w:t xml:space="preserve">Approval of Resolution </w:t>
      </w:r>
      <w:r w:rsidR="00F5569E" w:rsidRPr="00BD4EF0">
        <w:rPr>
          <w:b/>
          <w:bCs/>
          <w:color w:val="auto"/>
          <w:kern w:val="32"/>
        </w:rPr>
        <w:t>23-01</w:t>
      </w:r>
    </w:p>
    <w:bookmarkEnd w:id="3"/>
    <w:p w14:paraId="5CFBF7DB" w14:textId="77777777" w:rsidR="006E7CB5" w:rsidRPr="00BD4EF0" w:rsidRDefault="006E7CB5" w:rsidP="00801C2E">
      <w:pPr>
        <w:pStyle w:val="Default"/>
        <w:rPr>
          <w:b/>
          <w:bCs/>
          <w:color w:val="auto"/>
          <w:kern w:val="32"/>
        </w:rPr>
      </w:pPr>
    </w:p>
    <w:p w14:paraId="6BE36CAC" w14:textId="44C7DA25" w:rsidR="00674AF8" w:rsidRPr="00BD4EF0" w:rsidRDefault="00C609ED" w:rsidP="00674AF8">
      <w:pPr>
        <w:pStyle w:val="Heading1"/>
        <w:spacing w:before="0" w:after="0"/>
        <w:ind w:left="450" w:hanging="450"/>
        <w:rPr>
          <w:rFonts w:ascii="Arial Narrow" w:hAnsi="Arial Narrow"/>
          <w:b w:val="0"/>
          <w:color w:val="FF0000"/>
        </w:rPr>
      </w:pPr>
      <w:r w:rsidRPr="00BD4EF0">
        <w:rPr>
          <w:rFonts w:ascii="Arial Narrow" w:hAnsi="Arial Narrow"/>
          <w:sz w:val="28"/>
          <w:szCs w:val="28"/>
        </w:rPr>
        <w:t>1</w:t>
      </w:r>
      <w:r w:rsidR="000E3C8D" w:rsidRPr="00BD4EF0">
        <w:rPr>
          <w:rFonts w:ascii="Arial Narrow" w:hAnsi="Arial Narrow"/>
          <w:sz w:val="28"/>
          <w:szCs w:val="28"/>
        </w:rPr>
        <w:t>0</w:t>
      </w:r>
      <w:r w:rsidRPr="00BD4EF0">
        <w:rPr>
          <w:rFonts w:ascii="Arial Narrow" w:hAnsi="Arial Narrow"/>
          <w:sz w:val="28"/>
          <w:szCs w:val="28"/>
        </w:rPr>
        <w:t>.</w:t>
      </w:r>
      <w:r w:rsidRPr="00BD4EF0">
        <w:rPr>
          <w:rFonts w:ascii="Arial Narrow" w:hAnsi="Arial Narrow" w:cs="Arial"/>
          <w:sz w:val="28"/>
          <w:szCs w:val="28"/>
        </w:rPr>
        <w:t xml:space="preserve">  </w:t>
      </w:r>
      <w:r w:rsidR="00674AF8" w:rsidRPr="007969C8">
        <w:rPr>
          <w:rFonts w:ascii="Arial Narrow" w:hAnsi="Arial Narrow" w:cs="Arial"/>
          <w:sz w:val="28"/>
          <w:szCs w:val="28"/>
        </w:rPr>
        <w:t>San Diego State University</w:t>
      </w:r>
      <w:r w:rsidR="00090410" w:rsidRPr="007969C8">
        <w:rPr>
          <w:rFonts w:ascii="Arial Narrow" w:hAnsi="Arial Narrow" w:cs="Arial"/>
          <w:sz w:val="28"/>
          <w:szCs w:val="28"/>
        </w:rPr>
        <w:t>’s</w:t>
      </w:r>
      <w:r w:rsidR="00674AF8" w:rsidRPr="007969C8">
        <w:rPr>
          <w:rFonts w:ascii="Arial Narrow" w:hAnsi="Arial Narrow" w:cs="Arial"/>
          <w:sz w:val="28"/>
          <w:szCs w:val="28"/>
        </w:rPr>
        <w:t xml:space="preserve"> </w:t>
      </w:r>
      <w:r w:rsidR="00EA5BFD" w:rsidRPr="007969C8">
        <w:rPr>
          <w:rFonts w:ascii="Arial Narrow" w:hAnsi="Arial Narrow" w:cs="Arial"/>
          <w:sz w:val="28"/>
          <w:szCs w:val="28"/>
        </w:rPr>
        <w:t xml:space="preserve">Mission Valley and River Park Interpretive Signage Proposal </w:t>
      </w:r>
      <w:r w:rsidR="00674AF8" w:rsidRPr="007969C8">
        <w:rPr>
          <w:rFonts w:ascii="Arial Narrow" w:hAnsi="Arial Narrow"/>
          <w:i/>
          <w:sz w:val="24"/>
          <w:szCs w:val="24"/>
        </w:rPr>
        <w:t>(ACTION</w:t>
      </w:r>
      <w:r w:rsidR="00674AF8" w:rsidRPr="007969C8">
        <w:rPr>
          <w:rFonts w:ascii="Arial Narrow" w:hAnsi="Arial Narrow"/>
          <w:sz w:val="24"/>
          <w:szCs w:val="24"/>
        </w:rPr>
        <w:t>)</w:t>
      </w:r>
      <w:r w:rsidR="00674AF8" w:rsidRPr="00BD4EF0">
        <w:rPr>
          <w:rFonts w:ascii="Arial Narrow" w:hAnsi="Arial Narrow"/>
          <w:sz w:val="24"/>
          <w:szCs w:val="24"/>
        </w:rPr>
        <w:t xml:space="preserve">   </w:t>
      </w:r>
    </w:p>
    <w:p w14:paraId="0ECCEA30" w14:textId="17594926" w:rsidR="00674AF8" w:rsidRDefault="00674AF8" w:rsidP="00674AF8">
      <w:pPr>
        <w:ind w:left="450"/>
        <w:rPr>
          <w:rFonts w:ascii="Arial Narrow" w:hAnsi="Arial Narrow" w:cs="Arial"/>
          <w:color w:val="000000"/>
          <w:bdr w:val="none" w:sz="0" w:space="0" w:color="auto" w:frame="1"/>
        </w:rPr>
      </w:pPr>
      <w:r w:rsidRPr="00BD4EF0">
        <w:rPr>
          <w:rFonts w:ascii="Arial Narrow" w:hAnsi="Arial Narrow"/>
        </w:rPr>
        <w:t>The proposed project</w:t>
      </w:r>
      <w:r w:rsidRPr="00BD4EF0">
        <w:rPr>
          <w:rFonts w:ascii="Arial Narrow" w:hAnsi="Arial Narrow" w:cs="Arial"/>
          <w:color w:val="000000"/>
          <w:bdr w:val="none" w:sz="0" w:space="0" w:color="auto" w:frame="1"/>
        </w:rPr>
        <w:t xml:space="preserve"> </w:t>
      </w:r>
      <w:r w:rsidR="00BD4EF0">
        <w:rPr>
          <w:rFonts w:ascii="Arial Narrow" w:hAnsi="Arial Narrow" w:cs="Arial"/>
          <w:color w:val="000000"/>
          <w:bdr w:val="none" w:sz="0" w:space="0" w:color="auto" w:frame="1"/>
        </w:rPr>
        <w:t xml:space="preserve">for interpretation and </w:t>
      </w:r>
      <w:r w:rsidR="00E25BE2">
        <w:rPr>
          <w:rFonts w:ascii="Arial Narrow" w:hAnsi="Arial Narrow" w:cs="Arial"/>
          <w:color w:val="000000"/>
          <w:bdr w:val="none" w:sz="0" w:space="0" w:color="auto" w:frame="1"/>
        </w:rPr>
        <w:t>storytelling</w:t>
      </w:r>
      <w:r w:rsidR="00BD4EF0">
        <w:rPr>
          <w:rFonts w:ascii="Arial Narrow" w:hAnsi="Arial Narrow" w:cs="Arial"/>
          <w:color w:val="000000"/>
          <w:bdr w:val="none" w:sz="0" w:space="0" w:color="auto" w:frame="1"/>
        </w:rPr>
        <w:t xml:space="preserve"> will be accomplished in </w:t>
      </w:r>
      <w:r w:rsidR="00E25BE2">
        <w:rPr>
          <w:rFonts w:ascii="Arial Narrow" w:hAnsi="Arial Narrow" w:cs="Arial"/>
          <w:color w:val="000000"/>
          <w:bdr w:val="none" w:sz="0" w:space="0" w:color="auto" w:frame="1"/>
        </w:rPr>
        <w:t>several</w:t>
      </w:r>
      <w:r w:rsidR="00BD4EF0">
        <w:rPr>
          <w:rFonts w:ascii="Arial Narrow" w:hAnsi="Arial Narrow" w:cs="Arial"/>
          <w:color w:val="000000"/>
          <w:bdr w:val="none" w:sz="0" w:space="0" w:color="auto" w:frame="1"/>
        </w:rPr>
        <w:t xml:space="preserve"> ways. </w:t>
      </w:r>
      <w:r w:rsidR="00E25BE2">
        <w:rPr>
          <w:rFonts w:ascii="Arial Narrow" w:hAnsi="Arial Narrow" w:cs="Arial"/>
          <w:color w:val="000000"/>
          <w:bdr w:val="none" w:sz="0" w:space="0" w:color="auto" w:frame="1"/>
        </w:rPr>
        <w:t>The proposal will provide signage along the hiking and biking trails network, highlighting the cultural, historical and biological resources of the San Diego River area.  This includes interpretive signage, boulder etchings, and other mileage signage to enhance the significance of the San Diego River and educate the public about these resources</w:t>
      </w:r>
      <w:r w:rsidR="003F795D">
        <w:rPr>
          <w:rFonts w:ascii="Arial Narrow" w:hAnsi="Arial Narrow" w:cs="Arial"/>
          <w:color w:val="000000"/>
          <w:bdr w:val="none" w:sz="0" w:space="0" w:color="auto" w:frame="1"/>
        </w:rPr>
        <w:t>.</w:t>
      </w:r>
      <w:r w:rsidR="00884777">
        <w:rPr>
          <w:rFonts w:ascii="Arial Narrow" w:hAnsi="Arial Narrow" w:cs="Arial"/>
          <w:color w:val="000000"/>
          <w:bdr w:val="none" w:sz="0" w:space="0" w:color="auto" w:frame="1"/>
        </w:rPr>
        <w:t xml:space="preserve"> </w:t>
      </w:r>
      <w:r w:rsidR="0005661B">
        <w:rPr>
          <w:rFonts w:ascii="Arial Narrow" w:hAnsi="Arial Narrow" w:cs="Arial"/>
          <w:color w:val="000000"/>
          <w:bdr w:val="none" w:sz="0" w:space="0" w:color="auto" w:frame="1"/>
        </w:rPr>
        <w:t>S</w:t>
      </w:r>
      <w:r w:rsidR="007969C8">
        <w:rPr>
          <w:rFonts w:ascii="Arial Narrow" w:hAnsi="Arial Narrow" w:cs="Arial"/>
          <w:color w:val="000000"/>
          <w:bdr w:val="none" w:sz="0" w:space="0" w:color="auto" w:frame="1"/>
        </w:rPr>
        <w:t xml:space="preserve">an </w:t>
      </w:r>
      <w:r w:rsidR="0005661B">
        <w:rPr>
          <w:rFonts w:ascii="Arial Narrow" w:hAnsi="Arial Narrow" w:cs="Arial"/>
          <w:color w:val="000000"/>
          <w:bdr w:val="none" w:sz="0" w:space="0" w:color="auto" w:frame="1"/>
        </w:rPr>
        <w:t>D</w:t>
      </w:r>
      <w:r w:rsidR="007969C8">
        <w:rPr>
          <w:rFonts w:ascii="Arial Narrow" w:hAnsi="Arial Narrow" w:cs="Arial"/>
          <w:color w:val="000000"/>
          <w:bdr w:val="none" w:sz="0" w:space="0" w:color="auto" w:frame="1"/>
        </w:rPr>
        <w:t xml:space="preserve">iego </w:t>
      </w:r>
      <w:r w:rsidR="0005661B">
        <w:rPr>
          <w:rFonts w:ascii="Arial Narrow" w:hAnsi="Arial Narrow" w:cs="Arial"/>
          <w:color w:val="000000"/>
          <w:bdr w:val="none" w:sz="0" w:space="0" w:color="auto" w:frame="1"/>
        </w:rPr>
        <w:t>S</w:t>
      </w:r>
      <w:r w:rsidR="007969C8">
        <w:rPr>
          <w:rFonts w:ascii="Arial Narrow" w:hAnsi="Arial Narrow" w:cs="Arial"/>
          <w:color w:val="000000"/>
          <w:bdr w:val="none" w:sz="0" w:space="0" w:color="auto" w:frame="1"/>
        </w:rPr>
        <w:t xml:space="preserve">tate </w:t>
      </w:r>
      <w:r w:rsidR="0005661B">
        <w:rPr>
          <w:rFonts w:ascii="Arial Narrow" w:hAnsi="Arial Narrow" w:cs="Arial"/>
          <w:color w:val="000000"/>
          <w:bdr w:val="none" w:sz="0" w:space="0" w:color="auto" w:frame="1"/>
        </w:rPr>
        <w:t>U</w:t>
      </w:r>
      <w:r w:rsidR="007969C8">
        <w:rPr>
          <w:rFonts w:ascii="Arial Narrow" w:hAnsi="Arial Narrow" w:cs="Arial"/>
          <w:color w:val="000000"/>
          <w:bdr w:val="none" w:sz="0" w:space="0" w:color="auto" w:frame="1"/>
        </w:rPr>
        <w:t>niversity</w:t>
      </w:r>
      <w:r w:rsidR="0005661B">
        <w:rPr>
          <w:rFonts w:ascii="Arial Narrow" w:hAnsi="Arial Narrow" w:cs="Arial"/>
          <w:color w:val="000000"/>
          <w:bdr w:val="none" w:sz="0" w:space="0" w:color="auto" w:frame="1"/>
        </w:rPr>
        <w:t xml:space="preserve"> requested funding for $150,065 and the Conservancy staff recommends fully funding this project.</w:t>
      </w:r>
    </w:p>
    <w:p w14:paraId="382AD799" w14:textId="77777777" w:rsidR="00BD4EF0" w:rsidRPr="00BD4EF0" w:rsidRDefault="00BD4EF0" w:rsidP="00674AF8">
      <w:pPr>
        <w:ind w:left="450"/>
        <w:rPr>
          <w:rFonts w:ascii="Arial Narrow" w:hAnsi="Arial Narrow"/>
        </w:rPr>
      </w:pPr>
    </w:p>
    <w:p w14:paraId="652656D0" w14:textId="77777777" w:rsidR="00674AF8" w:rsidRPr="00BD4EF0" w:rsidRDefault="00674AF8" w:rsidP="00674AF8">
      <w:pPr>
        <w:ind w:left="720"/>
        <w:rPr>
          <w:rFonts w:ascii="Arial Narrow" w:hAnsi="Arial Narrow"/>
          <w:b/>
        </w:rPr>
      </w:pPr>
      <w:r w:rsidRPr="00BD4EF0">
        <w:rPr>
          <w:rFonts w:ascii="Arial Narrow" w:hAnsi="Arial Narrow" w:cs="Arial"/>
          <w:b/>
          <w:bCs/>
          <w:u w:val="single"/>
        </w:rPr>
        <w:t>Presentation</w:t>
      </w:r>
      <w:r w:rsidRPr="00BD4EF0">
        <w:rPr>
          <w:rFonts w:ascii="Arial Narrow" w:hAnsi="Arial Narrow" w:cs="Arial"/>
          <w:b/>
          <w:bCs/>
        </w:rPr>
        <w:t>:</w:t>
      </w:r>
      <w:r w:rsidRPr="00BD4EF0">
        <w:rPr>
          <w:rFonts w:cs="Arial"/>
          <w:b/>
          <w:bCs/>
        </w:rPr>
        <w:tab/>
      </w:r>
    </w:p>
    <w:p w14:paraId="2E8BCE7C" w14:textId="2D268779" w:rsidR="00674AF8" w:rsidRPr="00BD4EF0" w:rsidRDefault="00674AF8" w:rsidP="007E302D">
      <w:pPr>
        <w:pStyle w:val="Default"/>
        <w:spacing w:line="360" w:lineRule="auto"/>
        <w:rPr>
          <w:b/>
          <w:bCs/>
          <w:color w:val="auto"/>
          <w:kern w:val="32"/>
        </w:rPr>
      </w:pPr>
      <w:r w:rsidRPr="00BD4EF0">
        <w:rPr>
          <w:b/>
          <w:bCs/>
          <w:color w:val="auto"/>
          <w:kern w:val="32"/>
        </w:rPr>
        <w:tab/>
      </w:r>
      <w:r w:rsidRPr="007969C8">
        <w:rPr>
          <w:b/>
          <w:bCs/>
          <w:color w:val="auto"/>
          <w:kern w:val="32"/>
        </w:rPr>
        <w:t>Paul Jackson</w:t>
      </w:r>
      <w:r w:rsidR="00BD4EF0" w:rsidRPr="007969C8">
        <w:rPr>
          <w:b/>
          <w:bCs/>
          <w:color w:val="auto"/>
          <w:kern w:val="32"/>
        </w:rPr>
        <w:t>, Program Manager, Mission Valley Development</w:t>
      </w:r>
      <w:r w:rsidR="007969C8" w:rsidRPr="007969C8">
        <w:rPr>
          <w:b/>
          <w:bCs/>
          <w:color w:val="auto"/>
          <w:kern w:val="32"/>
        </w:rPr>
        <w:t>, S</w:t>
      </w:r>
      <w:r w:rsidR="007969C8">
        <w:rPr>
          <w:b/>
          <w:bCs/>
          <w:color w:val="auto"/>
          <w:kern w:val="32"/>
        </w:rPr>
        <w:t>an Diego State University</w:t>
      </w:r>
    </w:p>
    <w:p w14:paraId="5B7AD02F" w14:textId="16F4DC72" w:rsidR="00F5569E" w:rsidRDefault="00F5569E" w:rsidP="007E302D">
      <w:pPr>
        <w:pStyle w:val="Default"/>
        <w:spacing w:line="360" w:lineRule="auto"/>
        <w:ind w:left="720"/>
        <w:rPr>
          <w:b/>
          <w:bCs/>
          <w:color w:val="auto"/>
          <w:kern w:val="32"/>
        </w:rPr>
      </w:pPr>
      <w:r w:rsidRPr="00BD4EF0">
        <w:rPr>
          <w:b/>
          <w:bCs/>
          <w:color w:val="auto"/>
          <w:kern w:val="32"/>
        </w:rPr>
        <w:t>Recommendation:</w:t>
      </w:r>
      <w:r w:rsidRPr="00BD4EF0">
        <w:rPr>
          <w:b/>
          <w:bCs/>
          <w:color w:val="auto"/>
          <w:kern w:val="32"/>
        </w:rPr>
        <w:tab/>
        <w:t>Approval of Resolution 23-02</w:t>
      </w:r>
    </w:p>
    <w:p w14:paraId="24AA951D" w14:textId="685536B9" w:rsidR="00C609ED" w:rsidRPr="004D788E" w:rsidRDefault="00C609ED" w:rsidP="00674AF8">
      <w:pPr>
        <w:ind w:left="450"/>
        <w:rPr>
          <w:rFonts w:ascii="Arial Narrow" w:hAnsi="Arial Narrow"/>
        </w:rPr>
      </w:pPr>
    </w:p>
    <w:p w14:paraId="5F2406E3" w14:textId="77777777" w:rsidR="0089419D" w:rsidRDefault="0089419D" w:rsidP="00C609ED">
      <w:pPr>
        <w:pStyle w:val="Default"/>
        <w:rPr>
          <w:b/>
          <w:bCs/>
          <w:color w:val="auto"/>
          <w:kern w:val="32"/>
        </w:rPr>
      </w:pPr>
    </w:p>
    <w:p w14:paraId="73C9F9A6" w14:textId="13217EF8" w:rsidR="0089419D" w:rsidRPr="000E1B56" w:rsidRDefault="0089419D" w:rsidP="0089419D">
      <w:pPr>
        <w:pStyle w:val="Heading1"/>
        <w:spacing w:before="0" w:after="0"/>
        <w:ind w:left="360" w:hanging="360"/>
        <w:rPr>
          <w:rFonts w:ascii="Arial Narrow" w:hAnsi="Arial Narrow"/>
          <w:b w:val="0"/>
          <w:color w:val="FF0000"/>
          <w:highlight w:val="cyan"/>
        </w:rPr>
      </w:pPr>
      <w:r>
        <w:rPr>
          <w:rFonts w:ascii="Arial Narrow" w:hAnsi="Arial Narrow"/>
          <w:sz w:val="28"/>
          <w:szCs w:val="28"/>
        </w:rPr>
        <w:t>1</w:t>
      </w:r>
      <w:r w:rsidR="000E3C8D">
        <w:rPr>
          <w:rFonts w:ascii="Arial Narrow" w:hAnsi="Arial Narrow"/>
          <w:sz w:val="28"/>
          <w:szCs w:val="28"/>
        </w:rPr>
        <w:t>1</w:t>
      </w:r>
      <w:r>
        <w:rPr>
          <w:rFonts w:ascii="Arial Narrow" w:hAnsi="Arial Narrow"/>
          <w:sz w:val="28"/>
          <w:szCs w:val="28"/>
        </w:rPr>
        <w:t xml:space="preserve">. </w:t>
      </w:r>
      <w:r>
        <w:rPr>
          <w:rFonts w:ascii="Arial Narrow" w:hAnsi="Arial Narrow" w:cs="Arial"/>
          <w:sz w:val="28"/>
          <w:szCs w:val="28"/>
        </w:rPr>
        <w:t xml:space="preserve"> San Diego Regional Water Quality Control Board Project </w:t>
      </w:r>
      <w:r w:rsidRPr="00421829">
        <w:rPr>
          <w:rFonts w:ascii="Arial Narrow" w:hAnsi="Arial Narrow"/>
          <w:i/>
          <w:sz w:val="24"/>
          <w:szCs w:val="24"/>
        </w:rPr>
        <w:t>(</w:t>
      </w:r>
      <w:r>
        <w:rPr>
          <w:rFonts w:ascii="Arial Narrow" w:hAnsi="Arial Narrow"/>
          <w:i/>
          <w:sz w:val="24"/>
          <w:szCs w:val="24"/>
        </w:rPr>
        <w:t>ACTION</w:t>
      </w:r>
      <w:r w:rsidRPr="00421829">
        <w:rPr>
          <w:rFonts w:ascii="Arial Narrow" w:hAnsi="Arial Narrow"/>
          <w:sz w:val="24"/>
          <w:szCs w:val="24"/>
        </w:rPr>
        <w:t xml:space="preserve">)   </w:t>
      </w:r>
    </w:p>
    <w:p w14:paraId="267B433A" w14:textId="371BCBFA" w:rsidR="0089419D" w:rsidRPr="00841D41" w:rsidRDefault="0051305F" w:rsidP="0089419D">
      <w:pPr>
        <w:ind w:left="450"/>
        <w:rPr>
          <w:rFonts w:ascii="Arial Narrow" w:hAnsi="Arial Narrow"/>
        </w:rPr>
      </w:pPr>
      <w:r>
        <w:rPr>
          <w:rFonts w:ascii="Arial Narrow" w:hAnsi="Arial Narrow" w:cs="Arial"/>
          <w:color w:val="000000"/>
          <w:bdr w:val="none" w:sz="0" w:space="0" w:color="auto" w:frame="1"/>
        </w:rPr>
        <w:t>T</w:t>
      </w:r>
      <w:r w:rsidR="00BB3DB8">
        <w:rPr>
          <w:rFonts w:ascii="Arial Narrow" w:hAnsi="Arial Narrow" w:cs="Arial"/>
          <w:color w:val="000000"/>
          <w:bdr w:val="none" w:sz="0" w:space="0" w:color="auto" w:frame="1"/>
        </w:rPr>
        <w:t xml:space="preserve">he </w:t>
      </w:r>
      <w:r>
        <w:rPr>
          <w:rFonts w:ascii="Arial Narrow" w:hAnsi="Arial Narrow" w:cs="Arial"/>
          <w:color w:val="000000"/>
          <w:bdr w:val="none" w:sz="0" w:space="0" w:color="auto" w:frame="1"/>
        </w:rPr>
        <w:t xml:space="preserve">Conservancy and other </w:t>
      </w:r>
      <w:r w:rsidR="00C302E4">
        <w:rPr>
          <w:rFonts w:ascii="Arial Narrow" w:hAnsi="Arial Narrow" w:cs="Arial"/>
          <w:color w:val="000000"/>
          <w:bdr w:val="none" w:sz="0" w:space="0" w:color="auto" w:frame="1"/>
        </w:rPr>
        <w:t xml:space="preserve">state </w:t>
      </w:r>
      <w:r>
        <w:rPr>
          <w:rFonts w:ascii="Arial Narrow" w:hAnsi="Arial Narrow" w:cs="Arial"/>
          <w:color w:val="000000"/>
          <w:bdr w:val="none" w:sz="0" w:space="0" w:color="auto" w:frame="1"/>
        </w:rPr>
        <w:t xml:space="preserve">agencies were requested to assist with the administration of legislative priority allocations </w:t>
      </w:r>
      <w:r w:rsidRPr="00CC21FB">
        <w:rPr>
          <w:rFonts w:ascii="Arial Narrow" w:hAnsi="Arial Narrow" w:cs="Arial"/>
          <w:color w:val="000000"/>
          <w:bdr w:val="none" w:sz="0" w:space="0" w:color="auto" w:frame="1"/>
        </w:rPr>
        <w:t xml:space="preserve">contained in the </w:t>
      </w:r>
      <w:r w:rsidR="005B4BF9" w:rsidRPr="00CC21FB">
        <w:rPr>
          <w:rFonts w:ascii="Arial Narrow" w:hAnsi="Arial Narrow" w:cs="Arial"/>
          <w:color w:val="000000"/>
          <w:bdr w:val="none" w:sz="0" w:space="0" w:color="auto" w:frame="1"/>
        </w:rPr>
        <w:t>Budget Act of 2022</w:t>
      </w:r>
      <w:r w:rsidRPr="00CC21FB">
        <w:rPr>
          <w:rFonts w:ascii="Arial Narrow" w:hAnsi="Arial Narrow" w:cs="Arial"/>
          <w:color w:val="000000"/>
          <w:bdr w:val="none" w:sz="0" w:space="0" w:color="auto" w:frame="1"/>
        </w:rPr>
        <w:t xml:space="preserve">. </w:t>
      </w:r>
      <w:r w:rsidR="000149DA" w:rsidRPr="00CC21FB">
        <w:rPr>
          <w:rFonts w:ascii="Arial Narrow" w:hAnsi="Arial Narrow" w:cs="Arial"/>
          <w:color w:val="000000"/>
          <w:bdr w:val="none" w:sz="0" w:space="0" w:color="auto" w:frame="1"/>
        </w:rPr>
        <w:t>T</w:t>
      </w:r>
      <w:r w:rsidR="005B4BF9" w:rsidRPr="00CC21FB">
        <w:rPr>
          <w:rFonts w:ascii="Arial Narrow" w:hAnsi="Arial Narrow" w:cs="Arial"/>
          <w:color w:val="000000"/>
          <w:bdr w:val="none" w:sz="0" w:space="0" w:color="auto" w:frame="1"/>
        </w:rPr>
        <w:t>he Legislature</w:t>
      </w:r>
      <w:r w:rsidR="005B4BF9">
        <w:rPr>
          <w:rFonts w:ascii="Arial Narrow" w:hAnsi="Arial Narrow" w:cs="Arial"/>
          <w:color w:val="000000"/>
          <w:bdr w:val="none" w:sz="0" w:space="0" w:color="auto" w:frame="1"/>
        </w:rPr>
        <w:t xml:space="preserve"> </w:t>
      </w:r>
      <w:r w:rsidR="002664A5">
        <w:rPr>
          <w:rFonts w:ascii="Arial Narrow" w:hAnsi="Arial Narrow" w:cs="Arial"/>
          <w:color w:val="000000"/>
          <w:bdr w:val="none" w:sz="0" w:space="0" w:color="auto" w:frame="1"/>
        </w:rPr>
        <w:t xml:space="preserve">appropriated </w:t>
      </w:r>
      <w:r w:rsidR="009439E8">
        <w:rPr>
          <w:rFonts w:ascii="Arial Narrow" w:hAnsi="Arial Narrow" w:cs="Arial"/>
          <w:color w:val="000000"/>
          <w:bdr w:val="none" w:sz="0" w:space="0" w:color="auto" w:frame="1"/>
        </w:rPr>
        <w:t>$175,000 to the San Diego River C</w:t>
      </w:r>
      <w:r w:rsidR="002664A5">
        <w:rPr>
          <w:rFonts w:ascii="Arial Narrow" w:hAnsi="Arial Narrow" w:cs="Arial"/>
          <w:color w:val="000000"/>
          <w:bdr w:val="none" w:sz="0" w:space="0" w:color="auto" w:frame="1"/>
        </w:rPr>
        <w:t xml:space="preserve">onservancy </w:t>
      </w:r>
      <w:r w:rsidR="009439E8">
        <w:rPr>
          <w:rFonts w:ascii="Arial Narrow" w:hAnsi="Arial Narrow" w:cs="Arial"/>
          <w:color w:val="000000"/>
          <w:bdr w:val="none" w:sz="0" w:space="0" w:color="auto" w:frame="1"/>
        </w:rPr>
        <w:t>for the San Diego Regional Water Quality Control Board (Water Board) for technical assistance services</w:t>
      </w:r>
      <w:r w:rsidR="000149DA">
        <w:rPr>
          <w:rFonts w:ascii="Arial Narrow" w:hAnsi="Arial Narrow" w:cs="Arial"/>
          <w:color w:val="000000"/>
          <w:bdr w:val="none" w:sz="0" w:space="0" w:color="auto" w:frame="1"/>
        </w:rPr>
        <w:t xml:space="preserve">. </w:t>
      </w:r>
      <w:r w:rsidR="0089419D" w:rsidRPr="00841D41">
        <w:rPr>
          <w:rFonts w:ascii="Arial Narrow" w:hAnsi="Arial Narrow" w:cs="Arial"/>
          <w:color w:val="000000"/>
          <w:bdr w:val="none" w:sz="0" w:space="0" w:color="auto" w:frame="1"/>
        </w:rPr>
        <w:t xml:space="preserve">The Water Board </w:t>
      </w:r>
      <w:r w:rsidR="009439E8">
        <w:rPr>
          <w:rFonts w:ascii="Arial Narrow" w:hAnsi="Arial Narrow" w:cs="Arial"/>
          <w:color w:val="000000"/>
          <w:bdr w:val="none" w:sz="0" w:space="0" w:color="auto" w:frame="1"/>
        </w:rPr>
        <w:t xml:space="preserve">will use the </w:t>
      </w:r>
      <w:r w:rsidR="0089419D" w:rsidRPr="00841D41">
        <w:rPr>
          <w:rFonts w:ascii="Arial Narrow" w:hAnsi="Arial Narrow" w:cs="Arial"/>
          <w:color w:val="000000"/>
          <w:bdr w:val="none" w:sz="0" w:space="0" w:color="auto" w:frame="1"/>
        </w:rPr>
        <w:t xml:space="preserve">funding to prepare a </w:t>
      </w:r>
      <w:r w:rsidR="002664A5">
        <w:rPr>
          <w:rFonts w:ascii="Arial Narrow" w:hAnsi="Arial Narrow" w:cs="Arial"/>
          <w:color w:val="000000"/>
          <w:bdr w:val="none" w:sz="0" w:space="0" w:color="auto" w:frame="1"/>
        </w:rPr>
        <w:t>b</w:t>
      </w:r>
      <w:r w:rsidR="0089419D" w:rsidRPr="00841D41">
        <w:rPr>
          <w:rFonts w:ascii="Arial Narrow" w:hAnsi="Arial Narrow" w:cs="Arial"/>
          <w:color w:val="000000"/>
          <w:bdr w:val="none" w:sz="0" w:space="0" w:color="auto" w:frame="1"/>
        </w:rPr>
        <w:t xml:space="preserve">inational </w:t>
      </w:r>
      <w:r w:rsidR="007D1496" w:rsidRPr="00841D41">
        <w:rPr>
          <w:rFonts w:ascii="Arial Narrow" w:hAnsi="Arial Narrow" w:cs="Arial"/>
          <w:color w:val="000000"/>
          <w:bdr w:val="none" w:sz="0" w:space="0" w:color="auto" w:frame="1"/>
        </w:rPr>
        <w:t xml:space="preserve">water quality </w:t>
      </w:r>
      <w:r w:rsidR="003F795D" w:rsidRPr="00841D41">
        <w:rPr>
          <w:rFonts w:ascii="Arial Narrow" w:hAnsi="Arial Narrow" w:cs="Arial"/>
          <w:color w:val="000000"/>
          <w:bdr w:val="none" w:sz="0" w:space="0" w:color="auto" w:frame="1"/>
        </w:rPr>
        <w:t xml:space="preserve">report </w:t>
      </w:r>
      <w:r w:rsidR="003F795D">
        <w:rPr>
          <w:rFonts w:ascii="Arial Narrow" w:hAnsi="Arial Narrow" w:cs="Arial"/>
          <w:color w:val="000000"/>
          <w:bdr w:val="none" w:sz="0" w:space="0" w:color="auto" w:frame="1"/>
        </w:rPr>
        <w:t>with</w:t>
      </w:r>
      <w:r w:rsidR="003F795D" w:rsidRPr="00841D41">
        <w:rPr>
          <w:rFonts w:ascii="Arial Narrow" w:hAnsi="Arial Narrow" w:cs="Arial"/>
          <w:color w:val="000000"/>
          <w:bdr w:val="none" w:sz="0" w:space="0" w:color="auto" w:frame="1"/>
        </w:rPr>
        <w:t xml:space="preserve"> </w:t>
      </w:r>
      <w:r w:rsidR="007D1496" w:rsidRPr="00841D41">
        <w:rPr>
          <w:rFonts w:ascii="Arial Narrow" w:hAnsi="Arial Narrow" w:cs="Arial"/>
          <w:color w:val="000000"/>
          <w:bdr w:val="none" w:sz="0" w:space="0" w:color="auto" w:frame="1"/>
        </w:rPr>
        <w:t>protection measures for</w:t>
      </w:r>
      <w:r w:rsidR="0089419D" w:rsidRPr="00841D41">
        <w:rPr>
          <w:rFonts w:ascii="Arial Narrow" w:hAnsi="Arial Narrow" w:cs="Arial"/>
          <w:color w:val="000000"/>
          <w:bdr w:val="none" w:sz="0" w:space="0" w:color="auto" w:frame="1"/>
        </w:rPr>
        <w:t xml:space="preserve"> transboundary issues in the Tijuana River Basin. </w:t>
      </w:r>
      <w:r w:rsidR="002664A5" w:rsidRPr="002664A5">
        <w:rPr>
          <w:rFonts w:ascii="Arial Narrow" w:hAnsi="Arial Narrow" w:cs="Arial"/>
          <w:color w:val="000000"/>
          <w:bdr w:val="none" w:sz="0" w:space="0" w:color="auto" w:frame="1"/>
        </w:rPr>
        <w:t xml:space="preserve">The proposed report will include a scoping level feasibility analysis of 10-15 projects in the U.S. and Mexico to address sediment, trash and water quality problems that are not already addressed by ongoing state and federal efforts in both countries. </w:t>
      </w:r>
      <w:r w:rsidR="0089419D" w:rsidRPr="00841D41">
        <w:rPr>
          <w:rFonts w:ascii="Arial Narrow" w:hAnsi="Arial Narrow" w:cs="Arial"/>
          <w:color w:val="000000"/>
          <w:bdr w:val="none" w:sz="0" w:space="0" w:color="auto" w:frame="1"/>
        </w:rPr>
        <w:t xml:space="preserve">Minute </w:t>
      </w:r>
      <w:r w:rsidR="007D1496" w:rsidRPr="00841D41">
        <w:rPr>
          <w:rFonts w:ascii="Arial Narrow" w:hAnsi="Arial Narrow" w:cs="Arial"/>
          <w:color w:val="000000"/>
          <w:bdr w:val="none" w:sz="0" w:space="0" w:color="auto" w:frame="1"/>
        </w:rPr>
        <w:t xml:space="preserve">320 of the 1944 Treaty </w:t>
      </w:r>
      <w:r w:rsidR="00BD4EF0">
        <w:rPr>
          <w:rFonts w:ascii="Arial Narrow" w:hAnsi="Arial Narrow" w:cs="Arial"/>
          <w:color w:val="000000"/>
          <w:bdr w:val="none" w:sz="0" w:space="0" w:color="auto" w:frame="1"/>
        </w:rPr>
        <w:t>r</w:t>
      </w:r>
      <w:r w:rsidR="007D1496" w:rsidRPr="00841D41">
        <w:rPr>
          <w:rFonts w:ascii="Arial Narrow" w:hAnsi="Arial Narrow" w:cs="Arial"/>
          <w:color w:val="000000"/>
          <w:bdr w:val="none" w:sz="0" w:space="0" w:color="auto" w:frame="1"/>
        </w:rPr>
        <w:t xml:space="preserve">egarding the </w:t>
      </w:r>
      <w:r w:rsidR="00BD4EF0">
        <w:rPr>
          <w:rFonts w:ascii="Arial Narrow" w:hAnsi="Arial Narrow" w:cs="Arial"/>
          <w:color w:val="000000"/>
          <w:bdr w:val="none" w:sz="0" w:space="0" w:color="auto" w:frame="1"/>
        </w:rPr>
        <w:t>u</w:t>
      </w:r>
      <w:r w:rsidR="007D1496" w:rsidRPr="00841D41">
        <w:rPr>
          <w:rFonts w:ascii="Arial Narrow" w:hAnsi="Arial Narrow" w:cs="Arial"/>
          <w:color w:val="000000"/>
          <w:bdr w:val="none" w:sz="0" w:space="0" w:color="auto" w:frame="1"/>
        </w:rPr>
        <w:t>tilization of the Tijuana and Colorado Rivers and of the Rio Grande</w:t>
      </w:r>
      <w:r w:rsidR="003F795D">
        <w:rPr>
          <w:rFonts w:ascii="Arial Narrow" w:hAnsi="Arial Narrow" w:cs="Arial"/>
          <w:color w:val="000000"/>
          <w:bdr w:val="none" w:sz="0" w:space="0" w:color="auto" w:frame="1"/>
        </w:rPr>
        <w:t>,</w:t>
      </w:r>
      <w:r w:rsidR="007D1496" w:rsidRPr="00841D41">
        <w:rPr>
          <w:rFonts w:ascii="Arial Narrow" w:hAnsi="Arial Narrow" w:cs="Arial"/>
          <w:color w:val="000000"/>
          <w:bdr w:val="none" w:sz="0" w:space="0" w:color="auto" w:frame="1"/>
        </w:rPr>
        <w:t xml:space="preserve"> identifies a binational framework to address sediment, water quality and trash in the Tijuana </w:t>
      </w:r>
      <w:r w:rsidR="0089419D" w:rsidRPr="00841D41">
        <w:rPr>
          <w:rFonts w:ascii="Arial Narrow" w:hAnsi="Arial Narrow" w:cs="Arial"/>
          <w:color w:val="000000"/>
          <w:bdr w:val="none" w:sz="0" w:space="0" w:color="auto" w:frame="1"/>
        </w:rPr>
        <w:t>River Basin</w:t>
      </w:r>
      <w:r w:rsidR="007D1496" w:rsidRPr="00841D41">
        <w:rPr>
          <w:rFonts w:ascii="Arial Narrow" w:hAnsi="Arial Narrow" w:cs="Arial"/>
          <w:color w:val="000000"/>
          <w:bdr w:val="none" w:sz="0" w:space="0" w:color="auto" w:frame="1"/>
        </w:rPr>
        <w:t xml:space="preserve">. The report </w:t>
      </w:r>
      <w:r w:rsidR="002664A5">
        <w:rPr>
          <w:rFonts w:ascii="Arial Narrow" w:hAnsi="Arial Narrow" w:cs="Arial"/>
          <w:color w:val="000000"/>
          <w:bdr w:val="none" w:sz="0" w:space="0" w:color="auto" w:frame="1"/>
        </w:rPr>
        <w:t xml:space="preserve">will be </w:t>
      </w:r>
      <w:r w:rsidR="007D1496" w:rsidRPr="00841D41">
        <w:rPr>
          <w:rFonts w:ascii="Arial Narrow" w:hAnsi="Arial Narrow" w:cs="Arial"/>
          <w:color w:val="000000"/>
          <w:bdr w:val="none" w:sz="0" w:space="0" w:color="auto" w:frame="1"/>
        </w:rPr>
        <w:t xml:space="preserve">subject to approval </w:t>
      </w:r>
      <w:r w:rsidR="00285722" w:rsidRPr="00841D41">
        <w:rPr>
          <w:rFonts w:ascii="Arial Narrow" w:hAnsi="Arial Narrow" w:cs="Arial"/>
          <w:color w:val="000000"/>
          <w:bdr w:val="none" w:sz="0" w:space="0" w:color="auto" w:frame="1"/>
        </w:rPr>
        <w:t xml:space="preserve">under Minute 320 </w:t>
      </w:r>
      <w:r w:rsidR="007D1496" w:rsidRPr="00841D41">
        <w:rPr>
          <w:rFonts w:ascii="Arial Narrow" w:hAnsi="Arial Narrow" w:cs="Arial"/>
          <w:color w:val="000000"/>
          <w:bdr w:val="none" w:sz="0" w:space="0" w:color="auto" w:frame="1"/>
        </w:rPr>
        <w:t>by the Commissioners of the U.S. and Mexico sections of the Internal Boundary and Water Commission</w:t>
      </w:r>
      <w:r w:rsidR="00285722" w:rsidRPr="00841D41">
        <w:rPr>
          <w:rFonts w:ascii="Arial Narrow" w:hAnsi="Arial Narrow" w:cs="Arial"/>
          <w:color w:val="000000"/>
          <w:bdr w:val="none" w:sz="0" w:space="0" w:color="auto" w:frame="1"/>
        </w:rPr>
        <w:t xml:space="preserve">. </w:t>
      </w:r>
      <w:r w:rsidR="000149DA">
        <w:rPr>
          <w:rFonts w:ascii="Arial Narrow" w:hAnsi="Arial Narrow" w:cs="Arial"/>
          <w:color w:val="000000"/>
          <w:bdr w:val="none" w:sz="0" w:space="0" w:color="auto" w:frame="1"/>
        </w:rPr>
        <w:t xml:space="preserve">Approval of Resolution 23-03 authorizes allocation of the funds as set forth by the Legislature to the Water Board and authorizes the </w:t>
      </w:r>
      <w:r w:rsidR="00B80816">
        <w:rPr>
          <w:rFonts w:ascii="Arial Narrow" w:hAnsi="Arial Narrow" w:cs="Arial"/>
          <w:color w:val="000000"/>
          <w:bdr w:val="none" w:sz="0" w:space="0" w:color="auto" w:frame="1"/>
        </w:rPr>
        <w:t xml:space="preserve">Conservancy’s </w:t>
      </w:r>
      <w:r w:rsidR="000149DA">
        <w:rPr>
          <w:rFonts w:ascii="Arial Narrow" w:hAnsi="Arial Narrow" w:cs="Arial"/>
          <w:color w:val="000000"/>
          <w:bdr w:val="none" w:sz="0" w:space="0" w:color="auto" w:frame="1"/>
        </w:rPr>
        <w:t xml:space="preserve">Executive </w:t>
      </w:r>
      <w:r w:rsidR="00B80816">
        <w:rPr>
          <w:rFonts w:ascii="Arial Narrow" w:hAnsi="Arial Narrow" w:cs="Arial"/>
          <w:color w:val="000000"/>
          <w:bdr w:val="none" w:sz="0" w:space="0" w:color="auto" w:frame="1"/>
        </w:rPr>
        <w:t>Officer</w:t>
      </w:r>
      <w:r w:rsidR="000149DA">
        <w:rPr>
          <w:rFonts w:ascii="Arial Narrow" w:hAnsi="Arial Narrow" w:cs="Arial"/>
          <w:color w:val="000000"/>
          <w:bdr w:val="none" w:sz="0" w:space="0" w:color="auto" w:frame="1"/>
        </w:rPr>
        <w:t xml:space="preserve"> to administer and execute all necessary documents needed for completion of the project.</w:t>
      </w:r>
    </w:p>
    <w:p w14:paraId="61CECD87" w14:textId="77777777" w:rsidR="0089419D" w:rsidRPr="00DB2F09" w:rsidRDefault="0089419D" w:rsidP="0089419D">
      <w:pPr>
        <w:ind w:left="360"/>
        <w:rPr>
          <w:rFonts w:ascii="Arial Narrow" w:hAnsi="Arial Narrow" w:cs="Arial"/>
          <w:highlight w:val="yellow"/>
        </w:rPr>
      </w:pPr>
    </w:p>
    <w:p w14:paraId="55AF9C7E" w14:textId="77777777" w:rsidR="0089419D" w:rsidRPr="00841D41" w:rsidRDefault="0089419D" w:rsidP="0089419D">
      <w:pPr>
        <w:pStyle w:val="Default"/>
        <w:ind w:left="720"/>
        <w:rPr>
          <w:b/>
          <w:bCs/>
          <w:color w:val="auto"/>
          <w:kern w:val="32"/>
        </w:rPr>
      </w:pPr>
      <w:r w:rsidRPr="00841D41">
        <w:rPr>
          <w:b/>
          <w:bCs/>
          <w:color w:val="auto"/>
          <w:kern w:val="32"/>
          <w:u w:val="single"/>
        </w:rPr>
        <w:t>Presentation</w:t>
      </w:r>
      <w:r w:rsidRPr="00841D41">
        <w:rPr>
          <w:b/>
          <w:bCs/>
          <w:color w:val="auto"/>
          <w:kern w:val="32"/>
        </w:rPr>
        <w:t>:</w:t>
      </w:r>
    </w:p>
    <w:p w14:paraId="4D136F8E" w14:textId="24DF09F4" w:rsidR="0089419D" w:rsidRDefault="0089419D" w:rsidP="007E302D">
      <w:pPr>
        <w:pStyle w:val="Default"/>
        <w:spacing w:line="360" w:lineRule="auto"/>
        <w:ind w:left="720"/>
        <w:rPr>
          <w:b/>
          <w:bCs/>
          <w:color w:val="auto"/>
          <w:kern w:val="32"/>
        </w:rPr>
      </w:pPr>
      <w:r w:rsidRPr="00841D41">
        <w:rPr>
          <w:b/>
          <w:bCs/>
          <w:color w:val="auto"/>
          <w:kern w:val="32"/>
        </w:rPr>
        <w:t xml:space="preserve">Dave Gibson, Executive Officer </w:t>
      </w:r>
    </w:p>
    <w:p w14:paraId="7DAB75FF" w14:textId="57E7F2EE" w:rsidR="0089419D" w:rsidRPr="00BD4EF0" w:rsidRDefault="0089419D" w:rsidP="007E302D">
      <w:pPr>
        <w:pStyle w:val="Default"/>
        <w:spacing w:line="360" w:lineRule="auto"/>
        <w:ind w:left="720"/>
        <w:rPr>
          <w:b/>
          <w:bCs/>
          <w:color w:val="auto"/>
          <w:kern w:val="32"/>
        </w:rPr>
      </w:pPr>
      <w:r w:rsidRPr="00BD4EF0">
        <w:rPr>
          <w:b/>
          <w:bCs/>
          <w:color w:val="auto"/>
          <w:kern w:val="32"/>
        </w:rPr>
        <w:t>Recommendation:</w:t>
      </w:r>
      <w:r w:rsidRPr="00BD4EF0">
        <w:rPr>
          <w:b/>
          <w:bCs/>
          <w:color w:val="auto"/>
          <w:kern w:val="32"/>
        </w:rPr>
        <w:tab/>
        <w:t xml:space="preserve">Approval of Resolution </w:t>
      </w:r>
      <w:r w:rsidR="00F5569E" w:rsidRPr="00BD4EF0">
        <w:rPr>
          <w:b/>
          <w:bCs/>
          <w:color w:val="auto"/>
          <w:kern w:val="32"/>
        </w:rPr>
        <w:t>23-03</w:t>
      </w:r>
    </w:p>
    <w:p w14:paraId="35DAA88E" w14:textId="77777777" w:rsidR="0089419D" w:rsidRPr="00BD4EF0" w:rsidRDefault="0089419D" w:rsidP="0089419D">
      <w:pPr>
        <w:pStyle w:val="Default"/>
        <w:rPr>
          <w:b/>
          <w:bCs/>
          <w:color w:val="auto"/>
          <w:kern w:val="32"/>
        </w:rPr>
      </w:pPr>
    </w:p>
    <w:p w14:paraId="20811F3D" w14:textId="1CC04EAF" w:rsidR="0089419D" w:rsidRPr="00BD4EF0" w:rsidRDefault="0089419D" w:rsidP="0089419D">
      <w:pPr>
        <w:pStyle w:val="Heading1"/>
        <w:spacing w:before="0" w:after="0"/>
        <w:ind w:left="360" w:hanging="360"/>
        <w:rPr>
          <w:rFonts w:ascii="Arial Narrow" w:hAnsi="Arial Narrow"/>
          <w:b w:val="0"/>
          <w:color w:val="FF0000"/>
        </w:rPr>
      </w:pPr>
      <w:r w:rsidRPr="00BD4EF0">
        <w:rPr>
          <w:rFonts w:ascii="Arial Narrow" w:hAnsi="Arial Narrow"/>
          <w:sz w:val="28"/>
          <w:szCs w:val="28"/>
        </w:rPr>
        <w:t>1</w:t>
      </w:r>
      <w:r w:rsidR="008261F8" w:rsidRPr="00BD4EF0">
        <w:rPr>
          <w:rFonts w:ascii="Arial Narrow" w:hAnsi="Arial Narrow"/>
          <w:sz w:val="28"/>
          <w:szCs w:val="28"/>
        </w:rPr>
        <w:t>2</w:t>
      </w:r>
      <w:r w:rsidRPr="00BD4EF0">
        <w:rPr>
          <w:rFonts w:ascii="Arial Narrow" w:hAnsi="Arial Narrow"/>
          <w:sz w:val="28"/>
          <w:szCs w:val="28"/>
        </w:rPr>
        <w:t>.</w:t>
      </w:r>
      <w:r w:rsidRPr="00BD4EF0">
        <w:rPr>
          <w:rFonts w:ascii="Arial Narrow" w:hAnsi="Arial Narrow" w:cs="Arial"/>
          <w:sz w:val="28"/>
          <w:szCs w:val="28"/>
        </w:rPr>
        <w:t xml:space="preserve">  East County Advanced Water Purification Program</w:t>
      </w:r>
      <w:r w:rsidRPr="00BD4EF0">
        <w:rPr>
          <w:rFonts w:ascii="Arial Narrow" w:hAnsi="Arial Narrow" w:cs="Arial"/>
          <w:i/>
          <w:sz w:val="28"/>
          <w:szCs w:val="28"/>
        </w:rPr>
        <w:t xml:space="preserve"> </w:t>
      </w:r>
      <w:r w:rsidRPr="00BD4EF0">
        <w:rPr>
          <w:rFonts w:ascii="Arial Narrow" w:hAnsi="Arial Narrow"/>
          <w:i/>
          <w:sz w:val="24"/>
          <w:szCs w:val="24"/>
        </w:rPr>
        <w:t>(ACTION</w:t>
      </w:r>
      <w:r w:rsidRPr="00BD4EF0">
        <w:rPr>
          <w:rFonts w:ascii="Arial Narrow" w:hAnsi="Arial Narrow"/>
          <w:sz w:val="24"/>
          <w:szCs w:val="24"/>
        </w:rPr>
        <w:t xml:space="preserve">)   </w:t>
      </w:r>
    </w:p>
    <w:p w14:paraId="404F054C" w14:textId="6B7138F6" w:rsidR="00705529" w:rsidRPr="00841D41" w:rsidRDefault="00705529" w:rsidP="00705529">
      <w:pPr>
        <w:ind w:left="450"/>
        <w:rPr>
          <w:rFonts w:ascii="Arial Narrow" w:hAnsi="Arial Narrow"/>
        </w:rPr>
      </w:pPr>
      <w:r>
        <w:rPr>
          <w:rFonts w:ascii="Arial Narrow" w:hAnsi="Arial Narrow" w:cs="Arial"/>
          <w:color w:val="000000"/>
          <w:bdr w:val="none" w:sz="0" w:space="0" w:color="auto" w:frame="1"/>
        </w:rPr>
        <w:t xml:space="preserve">As noted above, the Conservancy </w:t>
      </w:r>
      <w:r w:rsidRPr="00CC21FB">
        <w:rPr>
          <w:rFonts w:ascii="Arial Narrow" w:hAnsi="Arial Narrow" w:cs="Arial"/>
          <w:color w:val="000000"/>
          <w:bdr w:val="none" w:sz="0" w:space="0" w:color="auto" w:frame="1"/>
        </w:rPr>
        <w:t xml:space="preserve">and other </w:t>
      </w:r>
      <w:r w:rsidR="00C302E4" w:rsidRPr="00CC21FB">
        <w:rPr>
          <w:rFonts w:ascii="Arial Narrow" w:hAnsi="Arial Narrow" w:cs="Arial"/>
          <w:color w:val="000000"/>
          <w:bdr w:val="none" w:sz="0" w:space="0" w:color="auto" w:frame="1"/>
        </w:rPr>
        <w:t xml:space="preserve">state </w:t>
      </w:r>
      <w:r w:rsidRPr="00CC21FB">
        <w:rPr>
          <w:rFonts w:ascii="Arial Narrow" w:hAnsi="Arial Narrow" w:cs="Arial"/>
          <w:color w:val="000000"/>
          <w:bdr w:val="none" w:sz="0" w:space="0" w:color="auto" w:frame="1"/>
        </w:rPr>
        <w:t>agencies were requested to assist with the administration of legislative priority allocations contained in the Budget Act of 2022. This</w:t>
      </w:r>
      <w:r>
        <w:rPr>
          <w:rFonts w:ascii="Arial Narrow" w:hAnsi="Arial Narrow" w:cs="Arial"/>
          <w:color w:val="000000"/>
          <w:bdr w:val="none" w:sz="0" w:space="0" w:color="auto" w:frame="1"/>
        </w:rPr>
        <w:t xml:space="preserve"> </w:t>
      </w:r>
      <w:r w:rsidRPr="00CC21FB">
        <w:rPr>
          <w:rFonts w:ascii="Arial Narrow" w:hAnsi="Arial Narrow" w:cs="Arial"/>
          <w:color w:val="000000"/>
          <w:bdr w:val="none" w:sz="0" w:space="0" w:color="auto" w:frame="1"/>
        </w:rPr>
        <w:t>is another appropriation under the Act. The Legislature appropriated to the San</w:t>
      </w:r>
      <w:r>
        <w:rPr>
          <w:rFonts w:ascii="Arial Narrow" w:hAnsi="Arial Narrow" w:cs="Arial"/>
          <w:color w:val="000000"/>
          <w:bdr w:val="none" w:sz="0" w:space="0" w:color="auto" w:frame="1"/>
        </w:rPr>
        <w:t xml:space="preserve"> Diego River Conservancy $2,000,000 to be allocated to the </w:t>
      </w:r>
      <w:r w:rsidR="00E25BE2" w:rsidRPr="00BD4EF0">
        <w:rPr>
          <w:rFonts w:ascii="Arial Narrow" w:hAnsi="Arial Narrow" w:cs="Arial"/>
          <w:color w:val="000000"/>
          <w:bdr w:val="none" w:sz="0" w:space="0" w:color="auto" w:frame="1"/>
        </w:rPr>
        <w:t>East County Advanced Water Purifica</w:t>
      </w:r>
      <w:r w:rsidR="00E25BE2" w:rsidRPr="00BD4EF0">
        <w:rPr>
          <w:rFonts w:ascii="Arial Narrow" w:eastAsia="Arial Narrow" w:hAnsi="Arial Narrow" w:cs="Arial Narrow"/>
          <w:color w:val="000000"/>
          <w:bdr w:val="none" w:sz="0" w:space="0" w:color="auto" w:frame="1"/>
        </w:rPr>
        <w:t>t</w:t>
      </w:r>
      <w:r w:rsidR="00E25BE2" w:rsidRPr="00BD4EF0">
        <w:rPr>
          <w:rFonts w:ascii="Arial Narrow" w:hAnsi="Arial Narrow" w:cs="Arial"/>
          <w:color w:val="000000"/>
          <w:bdr w:val="none" w:sz="0" w:space="0" w:color="auto" w:frame="1"/>
        </w:rPr>
        <w:t>ion Program</w:t>
      </w:r>
      <w:r w:rsidR="00E25BE2">
        <w:rPr>
          <w:rFonts w:ascii="Arial Narrow" w:hAnsi="Arial Narrow" w:cs="Arial"/>
          <w:color w:val="000000"/>
          <w:bdr w:val="none" w:sz="0" w:space="0" w:color="auto" w:frame="1"/>
        </w:rPr>
        <w:t xml:space="preserve"> </w:t>
      </w:r>
      <w:r w:rsidR="001D0666" w:rsidRPr="001D0666">
        <w:rPr>
          <w:rFonts w:ascii="Arial Narrow" w:hAnsi="Arial Narrow" w:cs="Arial"/>
          <w:color w:val="000000"/>
          <w:bdr w:val="none" w:sz="0" w:space="0" w:color="auto" w:frame="1"/>
        </w:rPr>
        <w:t>Joint Powers Authority</w:t>
      </w:r>
      <w:r w:rsidR="001D0666">
        <w:rPr>
          <w:rFonts w:ascii="Arial Narrow" w:hAnsi="Arial Narrow" w:cs="Arial"/>
          <w:color w:val="000000"/>
          <w:bdr w:val="none" w:sz="0" w:space="0" w:color="auto" w:frame="1"/>
        </w:rPr>
        <w:t xml:space="preserve"> </w:t>
      </w:r>
      <w:r>
        <w:rPr>
          <w:rFonts w:ascii="Arial Narrow" w:hAnsi="Arial Narrow" w:cs="Arial"/>
          <w:color w:val="000000"/>
          <w:bdr w:val="none" w:sz="0" w:space="0" w:color="auto" w:frame="1"/>
        </w:rPr>
        <w:t xml:space="preserve">(JPA) </w:t>
      </w:r>
      <w:r w:rsidR="001D0666">
        <w:rPr>
          <w:rFonts w:ascii="Arial Narrow" w:hAnsi="Arial Narrow" w:cs="Arial"/>
          <w:color w:val="000000"/>
          <w:bdr w:val="none" w:sz="0" w:space="0" w:color="auto" w:frame="1"/>
        </w:rPr>
        <w:t>to assist in the construction of facilities need</w:t>
      </w:r>
      <w:r>
        <w:rPr>
          <w:rFonts w:ascii="Arial Narrow" w:hAnsi="Arial Narrow" w:cs="Arial"/>
          <w:color w:val="000000"/>
          <w:bdr w:val="none" w:sz="0" w:space="0" w:color="auto" w:frame="1"/>
        </w:rPr>
        <w:t>ed</w:t>
      </w:r>
      <w:r w:rsidR="001D0666">
        <w:rPr>
          <w:rFonts w:ascii="Arial Narrow" w:hAnsi="Arial Narrow" w:cs="Arial"/>
          <w:color w:val="000000"/>
          <w:bdr w:val="none" w:sz="0" w:space="0" w:color="auto" w:frame="1"/>
        </w:rPr>
        <w:t xml:space="preserve"> to implement</w:t>
      </w:r>
      <w:r w:rsidR="001D0666" w:rsidRPr="001D0666">
        <w:rPr>
          <w:rFonts w:ascii="Arial Narrow" w:hAnsi="Arial Narrow" w:cs="Arial"/>
          <w:color w:val="000000"/>
          <w:bdr w:val="none" w:sz="0" w:space="0" w:color="auto" w:frame="1"/>
        </w:rPr>
        <w:t xml:space="preserve"> the East County Advanced Water Purification Program</w:t>
      </w:r>
      <w:r w:rsidR="001D0666">
        <w:rPr>
          <w:rFonts w:ascii="Arial Narrow" w:hAnsi="Arial Narrow" w:cs="Arial"/>
          <w:color w:val="000000"/>
          <w:bdr w:val="none" w:sz="0" w:space="0" w:color="auto" w:frame="1"/>
        </w:rPr>
        <w:t xml:space="preserve"> in the County of San Diego</w:t>
      </w:r>
      <w:r w:rsidR="00E25BE2">
        <w:rPr>
          <w:rFonts w:ascii="Arial Narrow" w:hAnsi="Arial Narrow" w:cs="Arial"/>
          <w:color w:val="000000"/>
          <w:bdr w:val="none" w:sz="0" w:space="0" w:color="auto" w:frame="1"/>
        </w:rPr>
        <w:t xml:space="preserve">. </w:t>
      </w:r>
      <w:r w:rsidR="0089419D" w:rsidRPr="00BD4EF0">
        <w:rPr>
          <w:rFonts w:ascii="Arial Narrow" w:hAnsi="Arial Narrow" w:cs="Arial"/>
          <w:color w:val="000000"/>
          <w:bdr w:val="none" w:sz="0" w:space="0" w:color="auto" w:frame="1"/>
        </w:rPr>
        <w:t>The East County Advanced Water Purifica</w:t>
      </w:r>
      <w:r w:rsidR="0089419D" w:rsidRPr="00BD4EF0">
        <w:rPr>
          <w:rFonts w:ascii="Arial Narrow" w:eastAsia="Arial Narrow" w:hAnsi="Arial Narrow" w:cs="Arial Narrow"/>
          <w:color w:val="000000"/>
          <w:bdr w:val="none" w:sz="0" w:space="0" w:color="auto" w:frame="1"/>
        </w:rPr>
        <w:t>t</w:t>
      </w:r>
      <w:r w:rsidR="0089419D" w:rsidRPr="00BD4EF0">
        <w:rPr>
          <w:rFonts w:ascii="Arial Narrow" w:hAnsi="Arial Narrow" w:cs="Arial"/>
          <w:color w:val="000000"/>
          <w:bdr w:val="none" w:sz="0" w:space="0" w:color="auto" w:frame="1"/>
        </w:rPr>
        <w:t xml:space="preserve">ion Program is a regional </w:t>
      </w:r>
      <w:r w:rsidR="00697B2E">
        <w:rPr>
          <w:rFonts w:ascii="Arial Narrow" w:hAnsi="Arial Narrow" w:cs="Arial"/>
          <w:color w:val="000000"/>
          <w:bdr w:val="none" w:sz="0" w:space="0" w:color="auto" w:frame="1"/>
        </w:rPr>
        <w:t>sustainable drinking water supply</w:t>
      </w:r>
      <w:r w:rsidR="00E25BE2">
        <w:rPr>
          <w:rFonts w:ascii="Arial Narrow" w:hAnsi="Arial Narrow" w:cs="Arial"/>
          <w:color w:val="000000"/>
          <w:bdr w:val="none" w:sz="0" w:space="0" w:color="auto" w:frame="1"/>
        </w:rPr>
        <w:t xml:space="preserve"> </w:t>
      </w:r>
      <w:r w:rsidR="00697B2E">
        <w:rPr>
          <w:rFonts w:ascii="Arial Narrow" w:hAnsi="Arial Narrow" w:cs="Arial"/>
          <w:color w:val="000000"/>
          <w:bdr w:val="none" w:sz="0" w:space="0" w:color="auto" w:frame="1"/>
        </w:rPr>
        <w:t>system</w:t>
      </w:r>
      <w:r w:rsidR="00697B2E" w:rsidRPr="00BD4EF0">
        <w:rPr>
          <w:rFonts w:ascii="Arial Narrow" w:hAnsi="Arial Narrow" w:cs="Arial"/>
          <w:color w:val="000000"/>
          <w:bdr w:val="none" w:sz="0" w:space="0" w:color="auto" w:frame="1"/>
        </w:rPr>
        <w:t xml:space="preserve"> </w:t>
      </w:r>
      <w:r w:rsidR="00697B2E">
        <w:rPr>
          <w:rFonts w:ascii="Arial Narrow" w:hAnsi="Arial Narrow" w:cs="Arial"/>
          <w:color w:val="000000"/>
          <w:bdr w:val="none" w:sz="0" w:space="0" w:color="auto" w:frame="1"/>
        </w:rPr>
        <w:t xml:space="preserve">collaboration </w:t>
      </w:r>
      <w:r w:rsidR="0089419D" w:rsidRPr="00BD4EF0">
        <w:rPr>
          <w:rFonts w:ascii="Arial Narrow" w:hAnsi="Arial Narrow" w:cs="Arial"/>
          <w:color w:val="000000"/>
          <w:bdr w:val="none" w:sz="0" w:space="0" w:color="auto" w:frame="1"/>
        </w:rPr>
        <w:t>between Padre Dam Municipal Water District, the County of San Diego,</w:t>
      </w:r>
      <w:r w:rsidR="00090410">
        <w:rPr>
          <w:rFonts w:ascii="Arial Narrow" w:hAnsi="Arial Narrow" w:cs="Arial"/>
          <w:color w:val="000000"/>
          <w:bdr w:val="none" w:sz="0" w:space="0" w:color="auto" w:frame="1"/>
        </w:rPr>
        <w:t xml:space="preserve"> the</w:t>
      </w:r>
      <w:r w:rsidR="0089419D" w:rsidRPr="00BD4EF0">
        <w:rPr>
          <w:rFonts w:ascii="Arial Narrow" w:hAnsi="Arial Narrow" w:cs="Arial"/>
          <w:color w:val="000000"/>
          <w:bdr w:val="none" w:sz="0" w:space="0" w:color="auto" w:frame="1"/>
        </w:rPr>
        <w:t xml:space="preserve"> City of El Cajon and Helix Water District</w:t>
      </w:r>
      <w:r w:rsidR="001D0666">
        <w:rPr>
          <w:rFonts w:ascii="Arial Narrow" w:hAnsi="Arial Narrow" w:cs="Arial"/>
          <w:color w:val="000000"/>
          <w:bdr w:val="none" w:sz="0" w:space="0" w:color="auto" w:frame="1"/>
        </w:rPr>
        <w:t>. This program</w:t>
      </w:r>
      <w:r w:rsidR="0089419D" w:rsidRPr="00BD4EF0">
        <w:rPr>
          <w:rFonts w:ascii="Arial Narrow" w:hAnsi="Arial Narrow" w:cs="Arial"/>
          <w:color w:val="000000"/>
          <w:bdr w:val="none" w:sz="0" w:space="0" w:color="auto" w:frame="1"/>
        </w:rPr>
        <w:t xml:space="preserve"> </w:t>
      </w:r>
      <w:r w:rsidR="00697B2E">
        <w:rPr>
          <w:rFonts w:ascii="Arial Narrow" w:hAnsi="Arial Narrow" w:cs="Arial"/>
          <w:color w:val="000000"/>
          <w:bdr w:val="none" w:sz="0" w:space="0" w:color="auto" w:frame="1"/>
        </w:rPr>
        <w:t>will</w:t>
      </w:r>
      <w:r w:rsidR="00697B2E" w:rsidRPr="00BD4EF0">
        <w:rPr>
          <w:rFonts w:ascii="Arial Narrow" w:hAnsi="Arial Narrow" w:cs="Arial"/>
          <w:color w:val="000000"/>
          <w:bdr w:val="none" w:sz="0" w:space="0" w:color="auto" w:frame="1"/>
        </w:rPr>
        <w:t xml:space="preserve"> </w:t>
      </w:r>
      <w:r w:rsidR="0089419D" w:rsidRPr="00BD4EF0">
        <w:rPr>
          <w:rFonts w:ascii="Arial Narrow" w:hAnsi="Arial Narrow" w:cs="Arial"/>
          <w:color w:val="000000"/>
          <w:bdr w:val="none" w:sz="0" w:space="0" w:color="auto" w:frame="1"/>
        </w:rPr>
        <w:t xml:space="preserve">provide </w:t>
      </w:r>
      <w:r w:rsidR="00090410">
        <w:rPr>
          <w:rFonts w:ascii="Arial Narrow" w:hAnsi="Arial Narrow" w:cs="Arial"/>
          <w:color w:val="000000"/>
          <w:bdr w:val="none" w:sz="0" w:space="0" w:color="auto" w:frame="1"/>
        </w:rPr>
        <w:t xml:space="preserve">East County </w:t>
      </w:r>
      <w:r w:rsidR="0089419D" w:rsidRPr="00BD4EF0">
        <w:rPr>
          <w:rFonts w:ascii="Arial Narrow" w:hAnsi="Arial Narrow" w:cs="Arial"/>
          <w:color w:val="000000"/>
          <w:bdr w:val="none" w:sz="0" w:space="0" w:color="auto" w:frame="1"/>
        </w:rPr>
        <w:t xml:space="preserve">residents with a secure </w:t>
      </w:r>
      <w:r w:rsidR="00697B2E">
        <w:rPr>
          <w:rFonts w:ascii="Arial Narrow" w:hAnsi="Arial Narrow" w:cs="Arial"/>
          <w:color w:val="000000"/>
          <w:bdr w:val="none" w:sz="0" w:space="0" w:color="auto" w:frame="1"/>
        </w:rPr>
        <w:t xml:space="preserve">drinking </w:t>
      </w:r>
      <w:r w:rsidR="0089419D" w:rsidRPr="00BD4EF0">
        <w:rPr>
          <w:rFonts w:ascii="Arial Narrow" w:hAnsi="Arial Narrow" w:cs="Arial"/>
          <w:color w:val="000000"/>
          <w:bdr w:val="none" w:sz="0" w:space="0" w:color="auto" w:frame="1"/>
        </w:rPr>
        <w:t>water supply while enhancing and diversifying the en</w:t>
      </w:r>
      <w:r w:rsidR="0089419D" w:rsidRPr="00BD4EF0">
        <w:rPr>
          <w:rFonts w:ascii="Arial Narrow" w:eastAsia="Arial Narrow" w:hAnsi="Arial Narrow" w:cs="Arial Narrow"/>
          <w:color w:val="000000"/>
          <w:bdr w:val="none" w:sz="0" w:space="0" w:color="auto" w:frame="1"/>
        </w:rPr>
        <w:t>tire San Diego</w:t>
      </w:r>
      <w:r w:rsidR="0089419D" w:rsidRPr="00BD4EF0">
        <w:rPr>
          <w:rFonts w:ascii="Arial Narrow" w:hAnsi="Arial Narrow" w:cs="Arial"/>
          <w:color w:val="000000"/>
          <w:bdr w:val="none" w:sz="0" w:space="0" w:color="auto" w:frame="1"/>
        </w:rPr>
        <w:t xml:space="preserve"> region’s water </w:t>
      </w:r>
      <w:r w:rsidR="00697B2E">
        <w:rPr>
          <w:rFonts w:ascii="Arial Narrow" w:hAnsi="Arial Narrow" w:cs="Arial"/>
          <w:color w:val="000000"/>
          <w:bdr w:val="none" w:sz="0" w:space="0" w:color="auto" w:frame="1"/>
        </w:rPr>
        <w:t>network</w:t>
      </w:r>
      <w:r w:rsidR="0089419D" w:rsidRPr="00BD4EF0">
        <w:rPr>
          <w:rFonts w:ascii="Arial Narrow" w:hAnsi="Arial Narrow" w:cs="Arial"/>
          <w:color w:val="000000"/>
          <w:bdr w:val="none" w:sz="0" w:space="0" w:color="auto" w:frame="1"/>
        </w:rPr>
        <w:t xml:space="preserve">. </w:t>
      </w:r>
      <w:r>
        <w:rPr>
          <w:rFonts w:ascii="Arial Narrow" w:hAnsi="Arial Narrow" w:cs="Arial"/>
          <w:color w:val="000000"/>
          <w:bdr w:val="none" w:sz="0" w:space="0" w:color="auto" w:frame="1"/>
        </w:rPr>
        <w:t xml:space="preserve">Approval of Resolution 23-04 authorizes allocation of the funds as set forth by the Legislature to the JPA and authorizes the </w:t>
      </w:r>
      <w:r w:rsidR="00B80816">
        <w:rPr>
          <w:rFonts w:ascii="Arial Narrow" w:hAnsi="Arial Narrow" w:cs="Arial"/>
          <w:color w:val="000000"/>
          <w:bdr w:val="none" w:sz="0" w:space="0" w:color="auto" w:frame="1"/>
        </w:rPr>
        <w:t xml:space="preserve">Conservancy’s </w:t>
      </w:r>
      <w:r>
        <w:rPr>
          <w:rFonts w:ascii="Arial Narrow" w:hAnsi="Arial Narrow" w:cs="Arial"/>
          <w:color w:val="000000"/>
          <w:bdr w:val="none" w:sz="0" w:space="0" w:color="auto" w:frame="1"/>
        </w:rPr>
        <w:t xml:space="preserve">Executive </w:t>
      </w:r>
      <w:r w:rsidR="00B80816">
        <w:rPr>
          <w:rFonts w:ascii="Arial Narrow" w:hAnsi="Arial Narrow" w:cs="Arial"/>
          <w:color w:val="000000"/>
          <w:bdr w:val="none" w:sz="0" w:space="0" w:color="auto" w:frame="1"/>
        </w:rPr>
        <w:t>Officer</w:t>
      </w:r>
      <w:r>
        <w:rPr>
          <w:rFonts w:ascii="Arial Narrow" w:hAnsi="Arial Narrow" w:cs="Arial"/>
          <w:color w:val="000000"/>
          <w:bdr w:val="none" w:sz="0" w:space="0" w:color="auto" w:frame="1"/>
        </w:rPr>
        <w:t xml:space="preserve"> to administer and execute all necessary documents needed for completion of the project.</w:t>
      </w:r>
    </w:p>
    <w:p w14:paraId="2ABE4B54" w14:textId="156E8649" w:rsidR="0089419D" w:rsidRPr="00BD4EF0" w:rsidRDefault="0089419D" w:rsidP="0089419D">
      <w:pPr>
        <w:ind w:left="450"/>
        <w:rPr>
          <w:rFonts w:ascii="Arial Narrow" w:hAnsi="Arial Narrow"/>
        </w:rPr>
      </w:pPr>
    </w:p>
    <w:p w14:paraId="615C9727" w14:textId="77777777" w:rsidR="0089419D" w:rsidRPr="00BD4EF0" w:rsidRDefault="0089419D" w:rsidP="0089419D">
      <w:pPr>
        <w:spacing w:line="120" w:lineRule="auto"/>
        <w:ind w:left="720"/>
        <w:rPr>
          <w:rFonts w:ascii="Arial Narrow" w:hAnsi="Arial Narrow" w:cs="Arial"/>
          <w:b/>
          <w:bCs/>
          <w:u w:val="single"/>
        </w:rPr>
      </w:pPr>
    </w:p>
    <w:p w14:paraId="381F9181" w14:textId="77777777" w:rsidR="0089419D" w:rsidRPr="00BD4EF0" w:rsidRDefault="0089419D" w:rsidP="0089419D">
      <w:pPr>
        <w:ind w:left="720"/>
        <w:rPr>
          <w:rFonts w:ascii="Arial Narrow" w:hAnsi="Arial Narrow"/>
          <w:b/>
        </w:rPr>
      </w:pPr>
      <w:r w:rsidRPr="00BD4EF0">
        <w:rPr>
          <w:rFonts w:ascii="Arial Narrow" w:hAnsi="Arial Narrow" w:cs="Arial"/>
          <w:b/>
          <w:bCs/>
          <w:u w:val="single"/>
        </w:rPr>
        <w:t>Presentation</w:t>
      </w:r>
      <w:r w:rsidRPr="00BD4EF0">
        <w:rPr>
          <w:rFonts w:ascii="Arial Narrow" w:hAnsi="Arial Narrow" w:cs="Arial"/>
          <w:b/>
          <w:bCs/>
        </w:rPr>
        <w:t>:</w:t>
      </w:r>
      <w:r w:rsidRPr="00BD4EF0">
        <w:rPr>
          <w:rFonts w:cs="Arial"/>
          <w:b/>
          <w:bCs/>
        </w:rPr>
        <w:tab/>
      </w:r>
    </w:p>
    <w:p w14:paraId="2E1DCFA4" w14:textId="0FBEB7B6" w:rsidR="0089419D" w:rsidRDefault="0089419D" w:rsidP="007E302D">
      <w:pPr>
        <w:pStyle w:val="Default"/>
        <w:spacing w:line="360" w:lineRule="auto"/>
        <w:rPr>
          <w:b/>
          <w:bCs/>
          <w:kern w:val="32"/>
        </w:rPr>
      </w:pPr>
      <w:r w:rsidRPr="00BD4EF0">
        <w:rPr>
          <w:b/>
          <w:bCs/>
          <w:color w:val="auto"/>
          <w:kern w:val="32"/>
        </w:rPr>
        <w:tab/>
      </w:r>
      <w:r w:rsidRPr="00BD4EF0">
        <w:rPr>
          <w:b/>
          <w:bCs/>
          <w:kern w:val="32"/>
        </w:rPr>
        <w:t>Melissa McChesney, Communications Manager, Padre Dam Municipal Water District</w:t>
      </w:r>
    </w:p>
    <w:p w14:paraId="48B38EE2" w14:textId="76924549" w:rsidR="0089419D" w:rsidRDefault="0089419D" w:rsidP="007E302D">
      <w:pPr>
        <w:pStyle w:val="Default"/>
        <w:spacing w:line="360" w:lineRule="auto"/>
        <w:rPr>
          <w:b/>
          <w:bCs/>
          <w:color w:val="auto"/>
          <w:kern w:val="32"/>
        </w:rPr>
      </w:pPr>
      <w:r w:rsidRPr="00BD4EF0">
        <w:rPr>
          <w:b/>
          <w:bCs/>
          <w:color w:val="auto"/>
          <w:kern w:val="32"/>
        </w:rPr>
        <w:tab/>
        <w:t>Recommendation:</w:t>
      </w:r>
      <w:r w:rsidRPr="00BD4EF0">
        <w:rPr>
          <w:b/>
          <w:bCs/>
          <w:color w:val="auto"/>
          <w:kern w:val="32"/>
        </w:rPr>
        <w:tab/>
        <w:t xml:space="preserve">Approval of Resolution </w:t>
      </w:r>
      <w:r w:rsidR="00F5569E" w:rsidRPr="00BD4EF0">
        <w:rPr>
          <w:b/>
          <w:bCs/>
          <w:color w:val="auto"/>
          <w:kern w:val="32"/>
        </w:rPr>
        <w:t>23-04</w:t>
      </w:r>
    </w:p>
    <w:p w14:paraId="458C07E6" w14:textId="77777777" w:rsidR="006E7CB5" w:rsidRPr="006E7CB5" w:rsidRDefault="006E7CB5" w:rsidP="006E7CB5"/>
    <w:p w14:paraId="1589B173" w14:textId="7DC33D97" w:rsidR="004E7059" w:rsidRPr="008A61CF" w:rsidRDefault="00CE748D" w:rsidP="004E7059">
      <w:pPr>
        <w:pStyle w:val="Heading1"/>
        <w:spacing w:before="0"/>
        <w:rPr>
          <w:rFonts w:ascii="Arial Narrow" w:hAnsi="Arial Narrow"/>
          <w:i/>
          <w:sz w:val="24"/>
          <w:szCs w:val="24"/>
        </w:rPr>
      </w:pPr>
      <w:r>
        <w:rPr>
          <w:rFonts w:ascii="Arial Narrow" w:hAnsi="Arial Narrow"/>
          <w:sz w:val="28"/>
          <w:szCs w:val="28"/>
        </w:rPr>
        <w:t>1</w:t>
      </w:r>
      <w:r w:rsidR="008261F8">
        <w:rPr>
          <w:rFonts w:ascii="Arial Narrow" w:hAnsi="Arial Narrow"/>
          <w:sz w:val="28"/>
          <w:szCs w:val="28"/>
        </w:rPr>
        <w:t>3</w:t>
      </w:r>
      <w:r>
        <w:rPr>
          <w:rFonts w:ascii="Arial Narrow" w:hAnsi="Arial Narrow"/>
          <w:sz w:val="28"/>
          <w:szCs w:val="28"/>
        </w:rPr>
        <w:t xml:space="preserve">.  </w:t>
      </w:r>
      <w:r w:rsidR="004E7059" w:rsidRPr="008A61CF">
        <w:rPr>
          <w:rFonts w:ascii="Arial Narrow" w:hAnsi="Arial Narrow"/>
          <w:sz w:val="28"/>
          <w:szCs w:val="28"/>
        </w:rPr>
        <w:t>Executive Officer’s Report</w:t>
      </w:r>
      <w:r w:rsidR="004E7059" w:rsidRPr="008A61CF">
        <w:rPr>
          <w:rFonts w:ascii="Arial Narrow" w:hAnsi="Arial Narrow"/>
          <w:i/>
          <w:sz w:val="24"/>
          <w:szCs w:val="24"/>
        </w:rPr>
        <w:t xml:space="preserve"> (INFORMATIONA</w:t>
      </w:r>
      <w:r w:rsidR="004E7059">
        <w:rPr>
          <w:rFonts w:ascii="Arial Narrow" w:hAnsi="Arial Narrow"/>
          <w:i/>
          <w:sz w:val="24"/>
          <w:szCs w:val="24"/>
        </w:rPr>
        <w:t>L/ ACTION</w:t>
      </w:r>
      <w:r w:rsidR="004E7059" w:rsidRPr="008A61CF">
        <w:rPr>
          <w:rFonts w:ascii="Arial Narrow" w:hAnsi="Arial Narrow"/>
          <w:i/>
          <w:sz w:val="24"/>
          <w:szCs w:val="24"/>
        </w:rPr>
        <w:t>)</w:t>
      </w:r>
    </w:p>
    <w:p w14:paraId="658B6C92" w14:textId="19FA63EA" w:rsidR="00890E05" w:rsidRDefault="004E7059" w:rsidP="00CC21FB">
      <w:pPr>
        <w:ind w:left="450"/>
        <w:rPr>
          <w:rFonts w:ascii="Arial Narrow" w:hAnsi="Arial Narrow"/>
        </w:rPr>
      </w:pPr>
      <w:r w:rsidRPr="001536AA">
        <w:rPr>
          <w:rFonts w:ascii="Arial Narrow" w:hAnsi="Arial Narrow"/>
        </w:rPr>
        <w:t xml:space="preserve">The following topics may be included in the Executive Officer’s Report. The Board may take action regarding any of them: </w:t>
      </w:r>
    </w:p>
    <w:p w14:paraId="55451EC9" w14:textId="5A3D004D" w:rsidR="0083461B" w:rsidRDefault="00726CE8" w:rsidP="00837DD6">
      <w:pPr>
        <w:pStyle w:val="ListParagraph"/>
        <w:numPr>
          <w:ilvl w:val="0"/>
          <w:numId w:val="5"/>
        </w:numPr>
        <w:rPr>
          <w:rFonts w:ascii="Arial Narrow" w:hAnsi="Arial Narrow"/>
        </w:rPr>
      </w:pPr>
      <w:r w:rsidRPr="00726CE8">
        <w:rPr>
          <w:rFonts w:ascii="Arial Narrow" w:hAnsi="Arial Narrow"/>
        </w:rPr>
        <w:t xml:space="preserve">Legislative Report for 2021-22 </w:t>
      </w:r>
    </w:p>
    <w:p w14:paraId="71416C47" w14:textId="44F54341" w:rsidR="00CC21FB" w:rsidRPr="00CC21FB" w:rsidRDefault="00CC21FB" w:rsidP="00CC21FB">
      <w:pPr>
        <w:pStyle w:val="ListParagraph"/>
        <w:numPr>
          <w:ilvl w:val="0"/>
          <w:numId w:val="5"/>
        </w:numPr>
        <w:rPr>
          <w:rFonts w:ascii="Arial Narrow" w:hAnsi="Arial Narrow"/>
          <w:b/>
          <w:bCs/>
          <w:u w:val="single"/>
        </w:rPr>
      </w:pPr>
      <w:r w:rsidRPr="00726CE8">
        <w:rPr>
          <w:rFonts w:ascii="Arial Narrow" w:hAnsi="Arial Narrow"/>
        </w:rPr>
        <w:t xml:space="preserve">Annual Report 2023 </w:t>
      </w:r>
    </w:p>
    <w:p w14:paraId="030C6728" w14:textId="4A72152D" w:rsidR="00726CE8" w:rsidRPr="00CC21FB" w:rsidRDefault="00726CE8" w:rsidP="00837DD6">
      <w:pPr>
        <w:pStyle w:val="ListParagraph"/>
        <w:numPr>
          <w:ilvl w:val="0"/>
          <w:numId w:val="5"/>
        </w:numPr>
        <w:rPr>
          <w:rFonts w:ascii="Arial Narrow" w:hAnsi="Arial Narrow"/>
        </w:rPr>
      </w:pPr>
      <w:r w:rsidRPr="00CC21FB">
        <w:rPr>
          <w:rFonts w:ascii="Arial Narrow" w:hAnsi="Arial Narrow"/>
        </w:rPr>
        <w:lastRenderedPageBreak/>
        <w:t>Strategic Plan Update</w:t>
      </w:r>
    </w:p>
    <w:p w14:paraId="11946080" w14:textId="77777777" w:rsidR="0083461B" w:rsidRPr="001536AA" w:rsidRDefault="0083461B" w:rsidP="0083461B">
      <w:pPr>
        <w:pStyle w:val="ListParagraph"/>
        <w:ind w:left="1080"/>
        <w:rPr>
          <w:rFonts w:ascii="Arial Narrow" w:hAnsi="Arial Narrow"/>
        </w:rPr>
      </w:pPr>
    </w:p>
    <w:p w14:paraId="4EE42E82" w14:textId="25295F69" w:rsidR="00FA5772" w:rsidRPr="00FD3C0B" w:rsidRDefault="00EF6F4B" w:rsidP="00FA5772">
      <w:pPr>
        <w:rPr>
          <w:rFonts w:ascii="Arial Narrow" w:hAnsi="Arial Narrow"/>
          <w:sz w:val="28"/>
          <w:szCs w:val="28"/>
        </w:rPr>
      </w:pPr>
      <w:r>
        <w:rPr>
          <w:rFonts w:ascii="Arial Narrow" w:hAnsi="Arial Narrow"/>
          <w:b/>
          <w:sz w:val="28"/>
          <w:szCs w:val="28"/>
        </w:rPr>
        <w:t>1</w:t>
      </w:r>
      <w:r w:rsidR="008261F8">
        <w:rPr>
          <w:rFonts w:ascii="Arial Narrow" w:hAnsi="Arial Narrow"/>
          <w:b/>
          <w:sz w:val="28"/>
          <w:szCs w:val="28"/>
        </w:rPr>
        <w:t>4</w:t>
      </w:r>
      <w:r w:rsidR="00FA5772" w:rsidRPr="008A61CF">
        <w:rPr>
          <w:rFonts w:ascii="Arial Narrow" w:hAnsi="Arial Narrow"/>
          <w:b/>
          <w:sz w:val="28"/>
          <w:szCs w:val="28"/>
        </w:rPr>
        <w:t xml:space="preserve">.  Next Meeting </w:t>
      </w:r>
    </w:p>
    <w:p w14:paraId="22D92179" w14:textId="7681F34C" w:rsidR="00FA5772" w:rsidRPr="00FD3C0B" w:rsidRDefault="00FA5772" w:rsidP="007E302D">
      <w:pPr>
        <w:ind w:left="450"/>
        <w:rPr>
          <w:rFonts w:ascii="Arial Narrow" w:hAnsi="Arial Narrow"/>
        </w:rPr>
      </w:pPr>
      <w:r w:rsidRPr="00FD3C0B">
        <w:rPr>
          <w:rFonts w:ascii="Arial Narrow" w:hAnsi="Arial Narrow"/>
        </w:rPr>
        <w:t xml:space="preserve">The next </w:t>
      </w:r>
      <w:r w:rsidR="009129BA" w:rsidRPr="00FD3C0B">
        <w:rPr>
          <w:rFonts w:ascii="Arial Narrow" w:hAnsi="Arial Narrow"/>
        </w:rPr>
        <w:t xml:space="preserve">regularly </w:t>
      </w:r>
      <w:r w:rsidR="009129BA" w:rsidRPr="000B7FE5">
        <w:rPr>
          <w:rFonts w:ascii="Arial Narrow" w:hAnsi="Arial Narrow"/>
        </w:rPr>
        <w:t xml:space="preserve">scheduled </w:t>
      </w:r>
      <w:r w:rsidR="00EA45A6" w:rsidRPr="000B7FE5">
        <w:rPr>
          <w:rFonts w:ascii="Arial Narrow" w:hAnsi="Arial Narrow"/>
        </w:rPr>
        <w:t xml:space="preserve">Board </w:t>
      </w:r>
      <w:r w:rsidRPr="000B7FE5">
        <w:rPr>
          <w:rFonts w:ascii="Arial Narrow" w:hAnsi="Arial Narrow"/>
        </w:rPr>
        <w:t xml:space="preserve">meeting </w:t>
      </w:r>
      <w:r w:rsidR="009129BA" w:rsidRPr="0081057F">
        <w:rPr>
          <w:rFonts w:ascii="Arial Narrow" w:hAnsi="Arial Narrow"/>
        </w:rPr>
        <w:t>will be held</w:t>
      </w:r>
      <w:r w:rsidRPr="0081057F">
        <w:rPr>
          <w:rFonts w:ascii="Arial Narrow" w:hAnsi="Arial Narrow"/>
        </w:rPr>
        <w:t xml:space="preserve"> </w:t>
      </w:r>
      <w:r w:rsidR="00837DD6">
        <w:rPr>
          <w:rFonts w:ascii="Arial Narrow" w:hAnsi="Arial Narrow"/>
        </w:rPr>
        <w:t>Ma</w:t>
      </w:r>
      <w:r w:rsidR="00C609ED">
        <w:rPr>
          <w:rFonts w:ascii="Arial Narrow" w:hAnsi="Arial Narrow"/>
        </w:rPr>
        <w:t>y 1</w:t>
      </w:r>
      <w:r w:rsidR="002F6060">
        <w:rPr>
          <w:rFonts w:ascii="Arial Narrow" w:hAnsi="Arial Narrow"/>
        </w:rPr>
        <w:t>1</w:t>
      </w:r>
      <w:r w:rsidR="006A26CB" w:rsidRPr="000B7FE5">
        <w:rPr>
          <w:rFonts w:ascii="Arial Narrow" w:hAnsi="Arial Narrow"/>
        </w:rPr>
        <w:t>,</w:t>
      </w:r>
      <w:r w:rsidR="00837DD6">
        <w:rPr>
          <w:rFonts w:ascii="Arial Narrow" w:hAnsi="Arial Narrow"/>
        </w:rPr>
        <w:t xml:space="preserve"> </w:t>
      </w:r>
      <w:r w:rsidR="00B80816">
        <w:rPr>
          <w:rFonts w:ascii="Arial Narrow" w:hAnsi="Arial Narrow"/>
        </w:rPr>
        <w:t>2023,</w:t>
      </w:r>
      <w:r w:rsidR="00FD3C0B" w:rsidRPr="000B7FE5">
        <w:rPr>
          <w:rFonts w:ascii="Arial Narrow" w:hAnsi="Arial Narrow"/>
        </w:rPr>
        <w:t xml:space="preserve"> from </w:t>
      </w:r>
      <w:r w:rsidR="00855988" w:rsidRPr="000B7FE5">
        <w:rPr>
          <w:rFonts w:ascii="Arial Narrow" w:hAnsi="Arial Narrow"/>
        </w:rPr>
        <w:t>2</w:t>
      </w:r>
      <w:r w:rsidRPr="00FD3C0B">
        <w:rPr>
          <w:rFonts w:ascii="Arial Narrow" w:hAnsi="Arial Narrow"/>
        </w:rPr>
        <w:t xml:space="preserve">:00 to </w:t>
      </w:r>
      <w:r w:rsidR="00855988">
        <w:rPr>
          <w:rFonts w:ascii="Arial Narrow" w:hAnsi="Arial Narrow"/>
        </w:rPr>
        <w:t>4</w:t>
      </w:r>
      <w:r w:rsidRPr="00FD3C0B">
        <w:rPr>
          <w:rFonts w:ascii="Arial Narrow" w:hAnsi="Arial Narrow"/>
        </w:rPr>
        <w:t>:00 p.m.</w:t>
      </w:r>
      <w:r w:rsidR="00907C1E" w:rsidRPr="00FD3C0B">
        <w:rPr>
          <w:rFonts w:ascii="Arial Narrow" w:hAnsi="Arial Narrow"/>
        </w:rPr>
        <w:t xml:space="preserve"> </w:t>
      </w:r>
    </w:p>
    <w:p w14:paraId="7EE5D62D" w14:textId="77777777" w:rsidR="00FA5772" w:rsidRPr="008A61CF" w:rsidRDefault="00FA5772" w:rsidP="00FA5772">
      <w:pPr>
        <w:rPr>
          <w:rFonts w:ascii="Arial Narrow" w:hAnsi="Arial Narrow"/>
          <w:b/>
          <w:sz w:val="30"/>
          <w:szCs w:val="30"/>
        </w:rPr>
      </w:pPr>
    </w:p>
    <w:p w14:paraId="52567787" w14:textId="47AE22A1" w:rsidR="00FA5772" w:rsidRPr="00DD4155" w:rsidRDefault="00106C07" w:rsidP="00FA5772">
      <w:pPr>
        <w:rPr>
          <w:rFonts w:ascii="Arial Narrow" w:hAnsi="Arial Narrow"/>
          <w:b/>
        </w:rPr>
      </w:pPr>
      <w:r>
        <w:rPr>
          <w:rFonts w:ascii="Arial Narrow" w:hAnsi="Arial Narrow"/>
          <w:b/>
          <w:sz w:val="28"/>
          <w:szCs w:val="28"/>
        </w:rPr>
        <w:t>1</w:t>
      </w:r>
      <w:r w:rsidR="008261F8">
        <w:rPr>
          <w:rFonts w:ascii="Arial Narrow" w:hAnsi="Arial Narrow"/>
          <w:b/>
          <w:sz w:val="28"/>
          <w:szCs w:val="28"/>
        </w:rPr>
        <w:t>5</w:t>
      </w:r>
      <w:r w:rsidR="00FA5772" w:rsidRPr="008A61CF">
        <w:rPr>
          <w:rFonts w:ascii="Arial Narrow" w:hAnsi="Arial Narrow"/>
          <w:b/>
          <w:sz w:val="28"/>
          <w:szCs w:val="28"/>
        </w:rPr>
        <w:t>.  Adjournment</w:t>
      </w:r>
      <w:r w:rsidR="00FA5772">
        <w:rPr>
          <w:rFonts w:ascii="Arial Narrow" w:hAnsi="Arial Narrow"/>
          <w:b/>
          <w:sz w:val="28"/>
          <w:szCs w:val="28"/>
        </w:rPr>
        <w:t xml:space="preserve"> </w:t>
      </w:r>
    </w:p>
    <w:p w14:paraId="6A69D4C4" w14:textId="1CF82A18" w:rsidR="00FA5772" w:rsidRPr="007109A5" w:rsidRDefault="00FA5772" w:rsidP="00FA5772">
      <w:pPr>
        <w:pStyle w:val="Default"/>
        <w:jc w:val="center"/>
        <w:rPr>
          <w:b/>
          <w:bCs/>
          <w:color w:val="auto"/>
          <w:sz w:val="28"/>
          <w:szCs w:val="28"/>
        </w:rPr>
      </w:pPr>
      <w:r w:rsidRPr="007109A5">
        <w:rPr>
          <w:b/>
          <w:bCs/>
          <w:color w:val="auto"/>
          <w:sz w:val="28"/>
          <w:szCs w:val="28"/>
          <w:u w:val="single"/>
        </w:rPr>
        <w:t xml:space="preserve">Accessibility </w:t>
      </w:r>
    </w:p>
    <w:p w14:paraId="79145B16" w14:textId="677E3FB4" w:rsidR="006F4E86" w:rsidRPr="007109A5" w:rsidRDefault="00FA5772" w:rsidP="001536AA">
      <w:pPr>
        <w:pStyle w:val="Default"/>
        <w:rPr>
          <w:b/>
          <w:bCs/>
          <w:sz w:val="28"/>
          <w:szCs w:val="28"/>
        </w:rPr>
      </w:pPr>
      <w:r w:rsidRPr="007109A5">
        <w:rPr>
          <w:b/>
          <w:bCs/>
          <w:color w:val="auto"/>
          <w:sz w:val="28"/>
          <w:szCs w:val="28"/>
        </w:rPr>
        <w:t xml:space="preserve">If you require a disability related modification or accommodation to participate in this meeting, including auxiliary aids or services, please call </w:t>
      </w:r>
      <w:r w:rsidR="00CD0A26" w:rsidRPr="007109A5">
        <w:rPr>
          <w:b/>
          <w:bCs/>
          <w:color w:val="auto"/>
          <w:sz w:val="28"/>
          <w:szCs w:val="28"/>
        </w:rPr>
        <w:t>Wendell Taper</w:t>
      </w:r>
      <w:r w:rsidRPr="007109A5">
        <w:rPr>
          <w:b/>
          <w:bCs/>
          <w:color w:val="auto"/>
          <w:sz w:val="28"/>
          <w:szCs w:val="28"/>
        </w:rPr>
        <w:t xml:space="preserve"> at 619-</w:t>
      </w:r>
      <w:r w:rsidR="00CE748D" w:rsidRPr="007109A5">
        <w:rPr>
          <w:b/>
          <w:bCs/>
          <w:color w:val="auto"/>
          <w:sz w:val="28"/>
          <w:szCs w:val="28"/>
        </w:rPr>
        <w:t>390-05</w:t>
      </w:r>
      <w:r w:rsidR="00B755B1">
        <w:rPr>
          <w:b/>
          <w:bCs/>
          <w:color w:val="auto"/>
          <w:sz w:val="28"/>
          <w:szCs w:val="28"/>
        </w:rPr>
        <w:t>68</w:t>
      </w:r>
      <w:r w:rsidR="001536AA" w:rsidRPr="007109A5">
        <w:rPr>
          <w:b/>
          <w:bCs/>
          <w:color w:val="auto"/>
          <w:sz w:val="28"/>
          <w:szCs w:val="28"/>
        </w:rPr>
        <w:t xml:space="preserve"> </w:t>
      </w:r>
      <w:r w:rsidR="00801C2E">
        <w:rPr>
          <w:b/>
          <w:bCs/>
          <w:color w:val="auto"/>
          <w:sz w:val="28"/>
          <w:szCs w:val="28"/>
        </w:rPr>
        <w:t xml:space="preserve">or by email at </w:t>
      </w:r>
      <w:hyperlink r:id="rId9" w:history="1">
        <w:r w:rsidR="00801C2E" w:rsidRPr="009045AA">
          <w:rPr>
            <w:rStyle w:val="Hyperlink"/>
            <w:b/>
            <w:bCs/>
            <w:sz w:val="28"/>
            <w:szCs w:val="28"/>
          </w:rPr>
          <w:t>Wendell.taper@sdrc.ca.gov</w:t>
        </w:r>
      </w:hyperlink>
      <w:r w:rsidR="00801C2E">
        <w:rPr>
          <w:b/>
          <w:bCs/>
          <w:color w:val="auto"/>
          <w:sz w:val="28"/>
          <w:szCs w:val="28"/>
        </w:rPr>
        <w:t xml:space="preserve"> </w:t>
      </w:r>
    </w:p>
    <w:sectPr w:rsidR="006F4E86" w:rsidRPr="007109A5" w:rsidSect="00F5569E">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421A" w14:textId="77777777" w:rsidR="007743F9" w:rsidRDefault="007743F9" w:rsidP="003C77D2">
      <w:r>
        <w:separator/>
      </w:r>
    </w:p>
  </w:endnote>
  <w:endnote w:type="continuationSeparator" w:id="0">
    <w:p w14:paraId="59166D70" w14:textId="77777777" w:rsidR="007743F9" w:rsidRDefault="007743F9" w:rsidP="003C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Premr Pro">
    <w:altName w:val="Constantia"/>
    <w:charset w:val="00"/>
    <w:family w:val="auto"/>
    <w:pitch w:val="variable"/>
    <w:sig w:usb0="00000001" w:usb1="5000E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659987"/>
      <w:docPartObj>
        <w:docPartGallery w:val="Page Numbers (Bottom of Page)"/>
        <w:docPartUnique/>
      </w:docPartObj>
    </w:sdtPr>
    <w:sdtEndPr>
      <w:rPr>
        <w:noProof/>
      </w:rPr>
    </w:sdtEndPr>
    <w:sdtContent>
      <w:p w14:paraId="16D6D0DD" w14:textId="694C3C00" w:rsidR="006469AB" w:rsidRDefault="00C10B06">
        <w:pPr>
          <w:pStyle w:val="Footer"/>
          <w:jc w:val="center"/>
        </w:pPr>
        <w:r>
          <w:rPr>
            <w:noProof/>
          </w:rPr>
          <w:fldChar w:fldCharType="begin"/>
        </w:r>
        <w:r w:rsidR="004A6A1E">
          <w:rPr>
            <w:noProof/>
          </w:rPr>
          <w:instrText xml:space="preserve"> PAGE   \* MERGEFORMAT </w:instrText>
        </w:r>
        <w:r>
          <w:rPr>
            <w:noProof/>
          </w:rPr>
          <w:fldChar w:fldCharType="separate"/>
        </w:r>
        <w:r w:rsidR="00705529">
          <w:rPr>
            <w:noProof/>
          </w:rPr>
          <w:t>4</w:t>
        </w:r>
        <w:r>
          <w:rPr>
            <w:noProof/>
          </w:rPr>
          <w:fldChar w:fldCharType="end"/>
        </w:r>
      </w:p>
    </w:sdtContent>
  </w:sdt>
  <w:p w14:paraId="4A175CE4" w14:textId="77777777" w:rsidR="006469AB" w:rsidRDefault="00646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5E9A" w14:textId="77777777" w:rsidR="007743F9" w:rsidRDefault="007743F9" w:rsidP="003C77D2">
      <w:r>
        <w:separator/>
      </w:r>
    </w:p>
  </w:footnote>
  <w:footnote w:type="continuationSeparator" w:id="0">
    <w:p w14:paraId="1289C61B" w14:textId="77777777" w:rsidR="007743F9" w:rsidRDefault="007743F9" w:rsidP="003C7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4E49"/>
    <w:multiLevelType w:val="hybridMultilevel"/>
    <w:tmpl w:val="390CF4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6D443D6"/>
    <w:multiLevelType w:val="hybridMultilevel"/>
    <w:tmpl w:val="7A72D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675BF3"/>
    <w:multiLevelType w:val="hybridMultilevel"/>
    <w:tmpl w:val="E056C5F2"/>
    <w:lvl w:ilvl="0" w:tplc="4C9C8952">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C362ADF"/>
    <w:multiLevelType w:val="hybridMultilevel"/>
    <w:tmpl w:val="D84C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C59EA"/>
    <w:multiLevelType w:val="hybridMultilevel"/>
    <w:tmpl w:val="8A161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167933"/>
    <w:multiLevelType w:val="hybridMultilevel"/>
    <w:tmpl w:val="CB48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429EE"/>
    <w:multiLevelType w:val="hybridMultilevel"/>
    <w:tmpl w:val="AA0627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06362701">
    <w:abstractNumId w:val="2"/>
  </w:num>
  <w:num w:numId="2" w16cid:durableId="14733295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8609018">
    <w:abstractNumId w:val="4"/>
  </w:num>
  <w:num w:numId="4" w16cid:durableId="1925454636">
    <w:abstractNumId w:val="0"/>
  </w:num>
  <w:num w:numId="5" w16cid:durableId="249316704">
    <w:abstractNumId w:val="6"/>
  </w:num>
  <w:num w:numId="6" w16cid:durableId="244389413">
    <w:abstractNumId w:val="1"/>
  </w:num>
  <w:num w:numId="7" w16cid:durableId="441413983">
    <w:abstractNumId w:val="5"/>
  </w:num>
  <w:num w:numId="8" w16cid:durableId="20859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591"/>
    <w:rsid w:val="00000BF4"/>
    <w:rsid w:val="00000CB2"/>
    <w:rsid w:val="000149DA"/>
    <w:rsid w:val="00014A66"/>
    <w:rsid w:val="00016818"/>
    <w:rsid w:val="000176AD"/>
    <w:rsid w:val="0002153A"/>
    <w:rsid w:val="00024E1C"/>
    <w:rsid w:val="00031717"/>
    <w:rsid w:val="00041737"/>
    <w:rsid w:val="00046C66"/>
    <w:rsid w:val="00047B3A"/>
    <w:rsid w:val="0005661B"/>
    <w:rsid w:val="0006339D"/>
    <w:rsid w:val="00074F61"/>
    <w:rsid w:val="0007612F"/>
    <w:rsid w:val="000810DE"/>
    <w:rsid w:val="00083C74"/>
    <w:rsid w:val="000861FE"/>
    <w:rsid w:val="00090410"/>
    <w:rsid w:val="00093A05"/>
    <w:rsid w:val="000B7FE5"/>
    <w:rsid w:val="000C5265"/>
    <w:rsid w:val="000D0D13"/>
    <w:rsid w:val="000D23C7"/>
    <w:rsid w:val="000D2F0A"/>
    <w:rsid w:val="000E3C8D"/>
    <w:rsid w:val="000F07EE"/>
    <w:rsid w:val="000F37E2"/>
    <w:rsid w:val="000F7B92"/>
    <w:rsid w:val="001010C7"/>
    <w:rsid w:val="001013CB"/>
    <w:rsid w:val="00106C07"/>
    <w:rsid w:val="0011541B"/>
    <w:rsid w:val="00121422"/>
    <w:rsid w:val="00121723"/>
    <w:rsid w:val="00121933"/>
    <w:rsid w:val="001415FE"/>
    <w:rsid w:val="00145504"/>
    <w:rsid w:val="00151884"/>
    <w:rsid w:val="00151CD0"/>
    <w:rsid w:val="001536AA"/>
    <w:rsid w:val="001607CD"/>
    <w:rsid w:val="001609D3"/>
    <w:rsid w:val="00160C68"/>
    <w:rsid w:val="00162D4D"/>
    <w:rsid w:val="001648D5"/>
    <w:rsid w:val="00170DCB"/>
    <w:rsid w:val="001816B4"/>
    <w:rsid w:val="00187677"/>
    <w:rsid w:val="00192134"/>
    <w:rsid w:val="001A5BDF"/>
    <w:rsid w:val="001A70AB"/>
    <w:rsid w:val="001B2DFF"/>
    <w:rsid w:val="001C1212"/>
    <w:rsid w:val="001C1846"/>
    <w:rsid w:val="001C267C"/>
    <w:rsid w:val="001C3B2F"/>
    <w:rsid w:val="001C4A5D"/>
    <w:rsid w:val="001C591B"/>
    <w:rsid w:val="001D0666"/>
    <w:rsid w:val="001D1203"/>
    <w:rsid w:val="001D1D22"/>
    <w:rsid w:val="001D4ED5"/>
    <w:rsid w:val="001D6BE7"/>
    <w:rsid w:val="001D75E6"/>
    <w:rsid w:val="001F0D90"/>
    <w:rsid w:val="001F3F48"/>
    <w:rsid w:val="001F7161"/>
    <w:rsid w:val="00202D9A"/>
    <w:rsid w:val="00206A1F"/>
    <w:rsid w:val="0022145F"/>
    <w:rsid w:val="00226AF4"/>
    <w:rsid w:val="002435F4"/>
    <w:rsid w:val="00263486"/>
    <w:rsid w:val="002660C6"/>
    <w:rsid w:val="002664A5"/>
    <w:rsid w:val="00267114"/>
    <w:rsid w:val="002743CB"/>
    <w:rsid w:val="00276CC5"/>
    <w:rsid w:val="0027735A"/>
    <w:rsid w:val="00284BE8"/>
    <w:rsid w:val="00285722"/>
    <w:rsid w:val="00285B57"/>
    <w:rsid w:val="002874F9"/>
    <w:rsid w:val="00287F17"/>
    <w:rsid w:val="00290071"/>
    <w:rsid w:val="002A353B"/>
    <w:rsid w:val="002A65FA"/>
    <w:rsid w:val="002A7736"/>
    <w:rsid w:val="002B21F0"/>
    <w:rsid w:val="002B42CB"/>
    <w:rsid w:val="002B4614"/>
    <w:rsid w:val="002C19A0"/>
    <w:rsid w:val="002C2084"/>
    <w:rsid w:val="002C4F05"/>
    <w:rsid w:val="002C66E8"/>
    <w:rsid w:val="002D28BE"/>
    <w:rsid w:val="002D722E"/>
    <w:rsid w:val="002E0F21"/>
    <w:rsid w:val="002E17D5"/>
    <w:rsid w:val="002E1EA9"/>
    <w:rsid w:val="002E3AFA"/>
    <w:rsid w:val="002F297C"/>
    <w:rsid w:val="002F3A12"/>
    <w:rsid w:val="002F4893"/>
    <w:rsid w:val="002F6060"/>
    <w:rsid w:val="003026B3"/>
    <w:rsid w:val="003039F5"/>
    <w:rsid w:val="003048A8"/>
    <w:rsid w:val="0030596C"/>
    <w:rsid w:val="00306176"/>
    <w:rsid w:val="00320A41"/>
    <w:rsid w:val="00324AE4"/>
    <w:rsid w:val="00327437"/>
    <w:rsid w:val="00330B7E"/>
    <w:rsid w:val="00340582"/>
    <w:rsid w:val="00342E3D"/>
    <w:rsid w:val="0034495B"/>
    <w:rsid w:val="00346E58"/>
    <w:rsid w:val="00351504"/>
    <w:rsid w:val="0035523D"/>
    <w:rsid w:val="0035709E"/>
    <w:rsid w:val="00362441"/>
    <w:rsid w:val="00365CA7"/>
    <w:rsid w:val="00370634"/>
    <w:rsid w:val="003756FB"/>
    <w:rsid w:val="00375C8B"/>
    <w:rsid w:val="00376E6A"/>
    <w:rsid w:val="003801A4"/>
    <w:rsid w:val="00383D64"/>
    <w:rsid w:val="00386938"/>
    <w:rsid w:val="003910CD"/>
    <w:rsid w:val="0039590B"/>
    <w:rsid w:val="003A6FAF"/>
    <w:rsid w:val="003A7024"/>
    <w:rsid w:val="003B2CAB"/>
    <w:rsid w:val="003C77D2"/>
    <w:rsid w:val="003D3298"/>
    <w:rsid w:val="003E187B"/>
    <w:rsid w:val="003E2B7B"/>
    <w:rsid w:val="003E2BB9"/>
    <w:rsid w:val="003E5B64"/>
    <w:rsid w:val="003E76CA"/>
    <w:rsid w:val="003E7DF2"/>
    <w:rsid w:val="003F18F5"/>
    <w:rsid w:val="003F795D"/>
    <w:rsid w:val="004036DE"/>
    <w:rsid w:val="00405D52"/>
    <w:rsid w:val="00405D70"/>
    <w:rsid w:val="00406C6A"/>
    <w:rsid w:val="00406EBF"/>
    <w:rsid w:val="00407267"/>
    <w:rsid w:val="00421829"/>
    <w:rsid w:val="00421CA1"/>
    <w:rsid w:val="004231EE"/>
    <w:rsid w:val="00426756"/>
    <w:rsid w:val="00447E60"/>
    <w:rsid w:val="0045115C"/>
    <w:rsid w:val="00456268"/>
    <w:rsid w:val="004606C9"/>
    <w:rsid w:val="00462EA7"/>
    <w:rsid w:val="004640C5"/>
    <w:rsid w:val="00464D6F"/>
    <w:rsid w:val="0047155D"/>
    <w:rsid w:val="004715D5"/>
    <w:rsid w:val="00473391"/>
    <w:rsid w:val="004864E5"/>
    <w:rsid w:val="004A1B5B"/>
    <w:rsid w:val="004A3EF7"/>
    <w:rsid w:val="004A6A1E"/>
    <w:rsid w:val="004B2356"/>
    <w:rsid w:val="004C03E7"/>
    <w:rsid w:val="004C7B89"/>
    <w:rsid w:val="004D7778"/>
    <w:rsid w:val="004D788E"/>
    <w:rsid w:val="004E4303"/>
    <w:rsid w:val="004E53FE"/>
    <w:rsid w:val="004E61F7"/>
    <w:rsid w:val="004E6233"/>
    <w:rsid w:val="004E66B3"/>
    <w:rsid w:val="004E7059"/>
    <w:rsid w:val="004F3413"/>
    <w:rsid w:val="004F394C"/>
    <w:rsid w:val="004F5CFF"/>
    <w:rsid w:val="004F64A1"/>
    <w:rsid w:val="004F67B4"/>
    <w:rsid w:val="0050197C"/>
    <w:rsid w:val="0051305F"/>
    <w:rsid w:val="00513FFE"/>
    <w:rsid w:val="0051451A"/>
    <w:rsid w:val="005155B4"/>
    <w:rsid w:val="00521B91"/>
    <w:rsid w:val="00535003"/>
    <w:rsid w:val="00537CBE"/>
    <w:rsid w:val="00541332"/>
    <w:rsid w:val="00546602"/>
    <w:rsid w:val="005476FC"/>
    <w:rsid w:val="005550B3"/>
    <w:rsid w:val="00557549"/>
    <w:rsid w:val="00561277"/>
    <w:rsid w:val="00561C0E"/>
    <w:rsid w:val="0056277C"/>
    <w:rsid w:val="00565E6A"/>
    <w:rsid w:val="00567501"/>
    <w:rsid w:val="00570506"/>
    <w:rsid w:val="00570DF6"/>
    <w:rsid w:val="00572A7B"/>
    <w:rsid w:val="00576A97"/>
    <w:rsid w:val="0058008A"/>
    <w:rsid w:val="00582791"/>
    <w:rsid w:val="005838A1"/>
    <w:rsid w:val="00591182"/>
    <w:rsid w:val="00592185"/>
    <w:rsid w:val="00593EE7"/>
    <w:rsid w:val="005A1724"/>
    <w:rsid w:val="005A5D77"/>
    <w:rsid w:val="005B4BF9"/>
    <w:rsid w:val="005B5523"/>
    <w:rsid w:val="005B6BAC"/>
    <w:rsid w:val="005B7292"/>
    <w:rsid w:val="005B7C24"/>
    <w:rsid w:val="005E02C6"/>
    <w:rsid w:val="005E392E"/>
    <w:rsid w:val="005F60F5"/>
    <w:rsid w:val="0060362A"/>
    <w:rsid w:val="006048CE"/>
    <w:rsid w:val="006112ED"/>
    <w:rsid w:val="0061177D"/>
    <w:rsid w:val="00615664"/>
    <w:rsid w:val="00632531"/>
    <w:rsid w:val="006469AB"/>
    <w:rsid w:val="0064776A"/>
    <w:rsid w:val="00651BEE"/>
    <w:rsid w:val="006626A1"/>
    <w:rsid w:val="0066324E"/>
    <w:rsid w:val="00663B64"/>
    <w:rsid w:val="006647EB"/>
    <w:rsid w:val="00664DB6"/>
    <w:rsid w:val="006673E6"/>
    <w:rsid w:val="0067079B"/>
    <w:rsid w:val="00674AF8"/>
    <w:rsid w:val="00675058"/>
    <w:rsid w:val="00681CD3"/>
    <w:rsid w:val="00682950"/>
    <w:rsid w:val="006932EA"/>
    <w:rsid w:val="00693F3A"/>
    <w:rsid w:val="00697B2E"/>
    <w:rsid w:val="006A26CB"/>
    <w:rsid w:val="006A4D41"/>
    <w:rsid w:val="006A574F"/>
    <w:rsid w:val="006B04BB"/>
    <w:rsid w:val="006B2E01"/>
    <w:rsid w:val="006B37A4"/>
    <w:rsid w:val="006B4624"/>
    <w:rsid w:val="006C1087"/>
    <w:rsid w:val="006C3E61"/>
    <w:rsid w:val="006D1CF3"/>
    <w:rsid w:val="006D4DE9"/>
    <w:rsid w:val="006D64FB"/>
    <w:rsid w:val="006E4650"/>
    <w:rsid w:val="006E7CB5"/>
    <w:rsid w:val="006F01BC"/>
    <w:rsid w:val="006F0EE0"/>
    <w:rsid w:val="006F27D3"/>
    <w:rsid w:val="006F4E86"/>
    <w:rsid w:val="006F53E7"/>
    <w:rsid w:val="006F565F"/>
    <w:rsid w:val="006F6A1E"/>
    <w:rsid w:val="007013F2"/>
    <w:rsid w:val="00703CD2"/>
    <w:rsid w:val="00705529"/>
    <w:rsid w:val="007079D2"/>
    <w:rsid w:val="007109A5"/>
    <w:rsid w:val="00714951"/>
    <w:rsid w:val="00716140"/>
    <w:rsid w:val="007219C2"/>
    <w:rsid w:val="007221ED"/>
    <w:rsid w:val="00725518"/>
    <w:rsid w:val="00726CE8"/>
    <w:rsid w:val="00726FA6"/>
    <w:rsid w:val="007277F0"/>
    <w:rsid w:val="00727A80"/>
    <w:rsid w:val="00730049"/>
    <w:rsid w:val="00740852"/>
    <w:rsid w:val="007445B7"/>
    <w:rsid w:val="00753E37"/>
    <w:rsid w:val="00761D0C"/>
    <w:rsid w:val="0076388E"/>
    <w:rsid w:val="00772D4C"/>
    <w:rsid w:val="007743F9"/>
    <w:rsid w:val="00774A9B"/>
    <w:rsid w:val="007759D5"/>
    <w:rsid w:val="00790CB9"/>
    <w:rsid w:val="007969C8"/>
    <w:rsid w:val="007A1011"/>
    <w:rsid w:val="007A3558"/>
    <w:rsid w:val="007B12F3"/>
    <w:rsid w:val="007B20A7"/>
    <w:rsid w:val="007C4660"/>
    <w:rsid w:val="007C498B"/>
    <w:rsid w:val="007C534C"/>
    <w:rsid w:val="007D02DA"/>
    <w:rsid w:val="007D1496"/>
    <w:rsid w:val="007D7845"/>
    <w:rsid w:val="007D7F53"/>
    <w:rsid w:val="007E302D"/>
    <w:rsid w:val="00801C2E"/>
    <w:rsid w:val="00804F42"/>
    <w:rsid w:val="0081057F"/>
    <w:rsid w:val="0081293E"/>
    <w:rsid w:val="008147FA"/>
    <w:rsid w:val="0082077E"/>
    <w:rsid w:val="008210F5"/>
    <w:rsid w:val="008261F8"/>
    <w:rsid w:val="0083461B"/>
    <w:rsid w:val="0083479B"/>
    <w:rsid w:val="0083502B"/>
    <w:rsid w:val="00837DD6"/>
    <w:rsid w:val="00841D41"/>
    <w:rsid w:val="0084305A"/>
    <w:rsid w:val="0085410D"/>
    <w:rsid w:val="00855988"/>
    <w:rsid w:val="0085639C"/>
    <w:rsid w:val="00872058"/>
    <w:rsid w:val="00872DA5"/>
    <w:rsid w:val="00873675"/>
    <w:rsid w:val="008758FA"/>
    <w:rsid w:val="008840B5"/>
    <w:rsid w:val="00884777"/>
    <w:rsid w:val="00890E05"/>
    <w:rsid w:val="0089419D"/>
    <w:rsid w:val="008A0EE4"/>
    <w:rsid w:val="008A61CF"/>
    <w:rsid w:val="008B04DC"/>
    <w:rsid w:val="008C49CE"/>
    <w:rsid w:val="008C5157"/>
    <w:rsid w:val="008C5634"/>
    <w:rsid w:val="008C703D"/>
    <w:rsid w:val="008C7A7F"/>
    <w:rsid w:val="008E163E"/>
    <w:rsid w:val="008F2A64"/>
    <w:rsid w:val="008F492A"/>
    <w:rsid w:val="00900E3E"/>
    <w:rsid w:val="00907329"/>
    <w:rsid w:val="00907C1E"/>
    <w:rsid w:val="009129BA"/>
    <w:rsid w:val="00920EC8"/>
    <w:rsid w:val="009313D9"/>
    <w:rsid w:val="00933889"/>
    <w:rsid w:val="00934600"/>
    <w:rsid w:val="009439E8"/>
    <w:rsid w:val="00944B3B"/>
    <w:rsid w:val="00962C0E"/>
    <w:rsid w:val="009644E9"/>
    <w:rsid w:val="009654B4"/>
    <w:rsid w:val="00967C54"/>
    <w:rsid w:val="00971A98"/>
    <w:rsid w:val="00976078"/>
    <w:rsid w:val="00980F66"/>
    <w:rsid w:val="00981355"/>
    <w:rsid w:val="00982C34"/>
    <w:rsid w:val="00995BC5"/>
    <w:rsid w:val="009A2DBE"/>
    <w:rsid w:val="009A7BEF"/>
    <w:rsid w:val="009B400F"/>
    <w:rsid w:val="009C161D"/>
    <w:rsid w:val="009D2061"/>
    <w:rsid w:val="009D449F"/>
    <w:rsid w:val="009E2591"/>
    <w:rsid w:val="009E6FE3"/>
    <w:rsid w:val="009F5233"/>
    <w:rsid w:val="009F5491"/>
    <w:rsid w:val="00A0131C"/>
    <w:rsid w:val="00A040D0"/>
    <w:rsid w:val="00A06611"/>
    <w:rsid w:val="00A1321B"/>
    <w:rsid w:val="00A1439A"/>
    <w:rsid w:val="00A27165"/>
    <w:rsid w:val="00A3327A"/>
    <w:rsid w:val="00A4049F"/>
    <w:rsid w:val="00A43146"/>
    <w:rsid w:val="00A54902"/>
    <w:rsid w:val="00A56409"/>
    <w:rsid w:val="00A61F7F"/>
    <w:rsid w:val="00A647A9"/>
    <w:rsid w:val="00A647AE"/>
    <w:rsid w:val="00A64F5B"/>
    <w:rsid w:val="00A65198"/>
    <w:rsid w:val="00A70B60"/>
    <w:rsid w:val="00A73586"/>
    <w:rsid w:val="00A73E2B"/>
    <w:rsid w:val="00A7641A"/>
    <w:rsid w:val="00A810C5"/>
    <w:rsid w:val="00A9020A"/>
    <w:rsid w:val="00A911D9"/>
    <w:rsid w:val="00A920EA"/>
    <w:rsid w:val="00A93B87"/>
    <w:rsid w:val="00A95C79"/>
    <w:rsid w:val="00AA53E3"/>
    <w:rsid w:val="00AB4633"/>
    <w:rsid w:val="00AB517E"/>
    <w:rsid w:val="00AC0664"/>
    <w:rsid w:val="00AD3065"/>
    <w:rsid w:val="00AE1C6E"/>
    <w:rsid w:val="00B06342"/>
    <w:rsid w:val="00B06DB1"/>
    <w:rsid w:val="00B1539C"/>
    <w:rsid w:val="00B15C17"/>
    <w:rsid w:val="00B224B7"/>
    <w:rsid w:val="00B2378A"/>
    <w:rsid w:val="00B26EAF"/>
    <w:rsid w:val="00B27B2B"/>
    <w:rsid w:val="00B33EAD"/>
    <w:rsid w:val="00B44E16"/>
    <w:rsid w:val="00B459D5"/>
    <w:rsid w:val="00B5180B"/>
    <w:rsid w:val="00B551EF"/>
    <w:rsid w:val="00B5635B"/>
    <w:rsid w:val="00B5655A"/>
    <w:rsid w:val="00B630B6"/>
    <w:rsid w:val="00B66F4C"/>
    <w:rsid w:val="00B7319F"/>
    <w:rsid w:val="00B74EF1"/>
    <w:rsid w:val="00B755B1"/>
    <w:rsid w:val="00B76D36"/>
    <w:rsid w:val="00B80816"/>
    <w:rsid w:val="00B808CB"/>
    <w:rsid w:val="00B872FB"/>
    <w:rsid w:val="00BA5A80"/>
    <w:rsid w:val="00BB3DB8"/>
    <w:rsid w:val="00BB4E27"/>
    <w:rsid w:val="00BB4E6C"/>
    <w:rsid w:val="00BC5970"/>
    <w:rsid w:val="00BD0D53"/>
    <w:rsid w:val="00BD14C3"/>
    <w:rsid w:val="00BD4EF0"/>
    <w:rsid w:val="00BD6490"/>
    <w:rsid w:val="00BF07D3"/>
    <w:rsid w:val="00BF1B81"/>
    <w:rsid w:val="00BF289A"/>
    <w:rsid w:val="00BF7FCD"/>
    <w:rsid w:val="00C01B0B"/>
    <w:rsid w:val="00C066C6"/>
    <w:rsid w:val="00C100C3"/>
    <w:rsid w:val="00C10B06"/>
    <w:rsid w:val="00C151DA"/>
    <w:rsid w:val="00C15D80"/>
    <w:rsid w:val="00C20858"/>
    <w:rsid w:val="00C221E1"/>
    <w:rsid w:val="00C27E81"/>
    <w:rsid w:val="00C302E4"/>
    <w:rsid w:val="00C30998"/>
    <w:rsid w:val="00C32467"/>
    <w:rsid w:val="00C36686"/>
    <w:rsid w:val="00C36C9B"/>
    <w:rsid w:val="00C36D80"/>
    <w:rsid w:val="00C40C4F"/>
    <w:rsid w:val="00C60937"/>
    <w:rsid w:val="00C609ED"/>
    <w:rsid w:val="00C60D2A"/>
    <w:rsid w:val="00C63B4E"/>
    <w:rsid w:val="00C700DE"/>
    <w:rsid w:val="00C7159B"/>
    <w:rsid w:val="00C73CC6"/>
    <w:rsid w:val="00C74927"/>
    <w:rsid w:val="00CA0328"/>
    <w:rsid w:val="00CA3A47"/>
    <w:rsid w:val="00CA4391"/>
    <w:rsid w:val="00CB48C1"/>
    <w:rsid w:val="00CC21FB"/>
    <w:rsid w:val="00CC7F96"/>
    <w:rsid w:val="00CD0A26"/>
    <w:rsid w:val="00CD400E"/>
    <w:rsid w:val="00CD6B4D"/>
    <w:rsid w:val="00CE0BF7"/>
    <w:rsid w:val="00CE0D2D"/>
    <w:rsid w:val="00CE350D"/>
    <w:rsid w:val="00CE748D"/>
    <w:rsid w:val="00CF1AA6"/>
    <w:rsid w:val="00CF7C53"/>
    <w:rsid w:val="00D03FEA"/>
    <w:rsid w:val="00D04E72"/>
    <w:rsid w:val="00D17793"/>
    <w:rsid w:val="00D27D44"/>
    <w:rsid w:val="00D31F25"/>
    <w:rsid w:val="00D3249B"/>
    <w:rsid w:val="00D33F1E"/>
    <w:rsid w:val="00D400AD"/>
    <w:rsid w:val="00D43428"/>
    <w:rsid w:val="00D43584"/>
    <w:rsid w:val="00D5296D"/>
    <w:rsid w:val="00D5324D"/>
    <w:rsid w:val="00D5390F"/>
    <w:rsid w:val="00D55D2C"/>
    <w:rsid w:val="00D72288"/>
    <w:rsid w:val="00D838E9"/>
    <w:rsid w:val="00D83B8D"/>
    <w:rsid w:val="00D87CB3"/>
    <w:rsid w:val="00D904B6"/>
    <w:rsid w:val="00D90A0E"/>
    <w:rsid w:val="00D965DD"/>
    <w:rsid w:val="00DA0049"/>
    <w:rsid w:val="00DA4F51"/>
    <w:rsid w:val="00DA5497"/>
    <w:rsid w:val="00DA6849"/>
    <w:rsid w:val="00DB2F09"/>
    <w:rsid w:val="00DB30BA"/>
    <w:rsid w:val="00DB4CFB"/>
    <w:rsid w:val="00DD4155"/>
    <w:rsid w:val="00DD6F95"/>
    <w:rsid w:val="00DD7915"/>
    <w:rsid w:val="00DE2C3C"/>
    <w:rsid w:val="00DE4C85"/>
    <w:rsid w:val="00DF486E"/>
    <w:rsid w:val="00DF5970"/>
    <w:rsid w:val="00E00E4C"/>
    <w:rsid w:val="00E0456E"/>
    <w:rsid w:val="00E10F26"/>
    <w:rsid w:val="00E11551"/>
    <w:rsid w:val="00E124A0"/>
    <w:rsid w:val="00E257BE"/>
    <w:rsid w:val="00E25BE2"/>
    <w:rsid w:val="00E25EC3"/>
    <w:rsid w:val="00E300AC"/>
    <w:rsid w:val="00E31802"/>
    <w:rsid w:val="00E32751"/>
    <w:rsid w:val="00E32C66"/>
    <w:rsid w:val="00E3467F"/>
    <w:rsid w:val="00E36751"/>
    <w:rsid w:val="00E53ACB"/>
    <w:rsid w:val="00E567FC"/>
    <w:rsid w:val="00E60CEE"/>
    <w:rsid w:val="00E617EC"/>
    <w:rsid w:val="00E62746"/>
    <w:rsid w:val="00E652FC"/>
    <w:rsid w:val="00E7025D"/>
    <w:rsid w:val="00E743E7"/>
    <w:rsid w:val="00E74798"/>
    <w:rsid w:val="00E8011F"/>
    <w:rsid w:val="00E83F5B"/>
    <w:rsid w:val="00E95542"/>
    <w:rsid w:val="00E96C49"/>
    <w:rsid w:val="00E97AF5"/>
    <w:rsid w:val="00EA38BC"/>
    <w:rsid w:val="00EA45A6"/>
    <w:rsid w:val="00EA4C0D"/>
    <w:rsid w:val="00EA5BFD"/>
    <w:rsid w:val="00EB0708"/>
    <w:rsid w:val="00EB2A46"/>
    <w:rsid w:val="00EB7A9C"/>
    <w:rsid w:val="00EC070F"/>
    <w:rsid w:val="00EC2AE3"/>
    <w:rsid w:val="00ED10D7"/>
    <w:rsid w:val="00ED21A6"/>
    <w:rsid w:val="00ED32E9"/>
    <w:rsid w:val="00ED37A6"/>
    <w:rsid w:val="00ED54BA"/>
    <w:rsid w:val="00EE2A37"/>
    <w:rsid w:val="00EE59C4"/>
    <w:rsid w:val="00EF30C4"/>
    <w:rsid w:val="00EF5487"/>
    <w:rsid w:val="00EF6F4B"/>
    <w:rsid w:val="00F07FD4"/>
    <w:rsid w:val="00F11BDD"/>
    <w:rsid w:val="00F11F59"/>
    <w:rsid w:val="00F1309A"/>
    <w:rsid w:val="00F178AB"/>
    <w:rsid w:val="00F21508"/>
    <w:rsid w:val="00F260FC"/>
    <w:rsid w:val="00F2755F"/>
    <w:rsid w:val="00F27BE6"/>
    <w:rsid w:val="00F3262F"/>
    <w:rsid w:val="00F3364A"/>
    <w:rsid w:val="00F524EB"/>
    <w:rsid w:val="00F5569E"/>
    <w:rsid w:val="00F57BEA"/>
    <w:rsid w:val="00F64F56"/>
    <w:rsid w:val="00F6727E"/>
    <w:rsid w:val="00F71F67"/>
    <w:rsid w:val="00F775AF"/>
    <w:rsid w:val="00F77ABA"/>
    <w:rsid w:val="00F816D3"/>
    <w:rsid w:val="00F937AB"/>
    <w:rsid w:val="00FA55B0"/>
    <w:rsid w:val="00FA5772"/>
    <w:rsid w:val="00FB19E3"/>
    <w:rsid w:val="00FB1B50"/>
    <w:rsid w:val="00FB6844"/>
    <w:rsid w:val="00FD3C0B"/>
    <w:rsid w:val="00FD59AD"/>
    <w:rsid w:val="00FE090B"/>
    <w:rsid w:val="00FE59DF"/>
    <w:rsid w:val="00FF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C9E4EA"/>
  <w15:docId w15:val="{DEB5DE4C-CC13-449C-A7BA-A4ED1AD6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Premr Pro" w:eastAsiaTheme="minorHAnsi" w:hAnsi="Garamond Premr Pro" w:cs="Times New Roman"/>
        <w:sz w:val="24"/>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529"/>
    <w:pPr>
      <w:spacing w:after="0" w:line="240" w:lineRule="auto"/>
    </w:pPr>
    <w:rPr>
      <w:rFonts w:ascii="Times New Roman" w:eastAsia="Times New Roman" w:hAnsi="Times New Roman"/>
      <w:szCs w:val="24"/>
    </w:rPr>
  </w:style>
  <w:style w:type="paragraph" w:styleId="Heading1">
    <w:name w:val="heading 1"/>
    <w:basedOn w:val="Normal"/>
    <w:next w:val="Normal"/>
    <w:link w:val="Heading1Char"/>
    <w:qFormat/>
    <w:rsid w:val="009E259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591"/>
    <w:rPr>
      <w:rFonts w:ascii="Cambria" w:eastAsia="Times New Roman" w:hAnsi="Cambria"/>
      <w:b/>
      <w:bCs/>
      <w:kern w:val="32"/>
      <w:sz w:val="32"/>
      <w:szCs w:val="32"/>
    </w:rPr>
  </w:style>
  <w:style w:type="paragraph" w:customStyle="1" w:styleId="Default">
    <w:name w:val="Default"/>
    <w:link w:val="DefaultChar"/>
    <w:rsid w:val="009E2591"/>
    <w:pPr>
      <w:widowControl w:val="0"/>
      <w:autoSpaceDE w:val="0"/>
      <w:autoSpaceDN w:val="0"/>
      <w:adjustRightInd w:val="0"/>
      <w:spacing w:after="0" w:line="240" w:lineRule="auto"/>
    </w:pPr>
    <w:rPr>
      <w:rFonts w:ascii="Arial Narrow" w:eastAsia="Times New Roman" w:hAnsi="Arial Narrow"/>
      <w:color w:val="000000"/>
      <w:szCs w:val="24"/>
    </w:rPr>
  </w:style>
  <w:style w:type="character" w:customStyle="1" w:styleId="DefaultChar">
    <w:name w:val="Default Char"/>
    <w:basedOn w:val="DefaultParagraphFont"/>
    <w:link w:val="Default"/>
    <w:rsid w:val="009E2591"/>
    <w:rPr>
      <w:rFonts w:ascii="Arial Narrow" w:eastAsia="Times New Roman" w:hAnsi="Arial Narrow"/>
      <w:color w:val="000000"/>
      <w:szCs w:val="24"/>
    </w:rPr>
  </w:style>
  <w:style w:type="paragraph" w:styleId="Header">
    <w:name w:val="header"/>
    <w:basedOn w:val="Normal"/>
    <w:link w:val="HeaderChar"/>
    <w:uiPriority w:val="99"/>
    <w:unhideWhenUsed/>
    <w:rsid w:val="003C77D2"/>
    <w:pPr>
      <w:tabs>
        <w:tab w:val="center" w:pos="4680"/>
        <w:tab w:val="right" w:pos="9360"/>
      </w:tabs>
    </w:pPr>
  </w:style>
  <w:style w:type="character" w:customStyle="1" w:styleId="HeaderChar">
    <w:name w:val="Header Char"/>
    <w:basedOn w:val="DefaultParagraphFont"/>
    <w:link w:val="Header"/>
    <w:uiPriority w:val="99"/>
    <w:rsid w:val="003C77D2"/>
    <w:rPr>
      <w:rFonts w:ascii="Times New Roman" w:eastAsia="Times New Roman" w:hAnsi="Times New Roman"/>
      <w:szCs w:val="24"/>
    </w:rPr>
  </w:style>
  <w:style w:type="paragraph" w:styleId="Footer">
    <w:name w:val="footer"/>
    <w:basedOn w:val="Normal"/>
    <w:link w:val="FooterChar"/>
    <w:uiPriority w:val="99"/>
    <w:unhideWhenUsed/>
    <w:rsid w:val="003C77D2"/>
    <w:pPr>
      <w:tabs>
        <w:tab w:val="center" w:pos="4680"/>
        <w:tab w:val="right" w:pos="9360"/>
      </w:tabs>
    </w:pPr>
  </w:style>
  <w:style w:type="character" w:customStyle="1" w:styleId="FooterChar">
    <w:name w:val="Footer Char"/>
    <w:basedOn w:val="DefaultParagraphFont"/>
    <w:link w:val="Footer"/>
    <w:uiPriority w:val="99"/>
    <w:rsid w:val="003C77D2"/>
    <w:rPr>
      <w:rFonts w:ascii="Times New Roman" w:eastAsia="Times New Roman" w:hAnsi="Times New Roman"/>
      <w:szCs w:val="24"/>
    </w:rPr>
  </w:style>
  <w:style w:type="paragraph" w:styleId="ListParagraph">
    <w:name w:val="List Paragraph"/>
    <w:basedOn w:val="Normal"/>
    <w:uiPriority w:val="34"/>
    <w:qFormat/>
    <w:rsid w:val="009654B4"/>
    <w:pPr>
      <w:ind w:left="720"/>
      <w:contextualSpacing/>
    </w:pPr>
  </w:style>
  <w:style w:type="character" w:styleId="Hyperlink">
    <w:name w:val="Hyperlink"/>
    <w:basedOn w:val="DefaultParagraphFont"/>
    <w:uiPriority w:val="99"/>
    <w:unhideWhenUsed/>
    <w:rsid w:val="00976078"/>
    <w:rPr>
      <w:color w:val="0000FF" w:themeColor="hyperlink"/>
      <w:u w:val="single"/>
    </w:rPr>
  </w:style>
  <w:style w:type="character" w:customStyle="1" w:styleId="UnresolvedMention1">
    <w:name w:val="Unresolved Mention1"/>
    <w:basedOn w:val="DefaultParagraphFont"/>
    <w:uiPriority w:val="99"/>
    <w:semiHidden/>
    <w:unhideWhenUsed/>
    <w:rsid w:val="00976078"/>
    <w:rPr>
      <w:color w:val="808080"/>
      <w:shd w:val="clear" w:color="auto" w:fill="E6E6E6"/>
    </w:rPr>
  </w:style>
  <w:style w:type="character" w:styleId="CommentReference">
    <w:name w:val="annotation reference"/>
    <w:basedOn w:val="DefaultParagraphFont"/>
    <w:uiPriority w:val="99"/>
    <w:semiHidden/>
    <w:unhideWhenUsed/>
    <w:rsid w:val="007013F2"/>
    <w:rPr>
      <w:sz w:val="16"/>
      <w:szCs w:val="16"/>
    </w:rPr>
  </w:style>
  <w:style w:type="paragraph" w:styleId="CommentText">
    <w:name w:val="annotation text"/>
    <w:basedOn w:val="Normal"/>
    <w:link w:val="CommentTextChar"/>
    <w:uiPriority w:val="99"/>
    <w:semiHidden/>
    <w:unhideWhenUsed/>
    <w:rsid w:val="007013F2"/>
    <w:rPr>
      <w:sz w:val="20"/>
      <w:szCs w:val="20"/>
    </w:rPr>
  </w:style>
  <w:style w:type="character" w:customStyle="1" w:styleId="CommentTextChar">
    <w:name w:val="Comment Text Char"/>
    <w:basedOn w:val="DefaultParagraphFont"/>
    <w:link w:val="CommentText"/>
    <w:uiPriority w:val="99"/>
    <w:semiHidden/>
    <w:rsid w:val="007013F2"/>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013F2"/>
    <w:rPr>
      <w:b/>
      <w:bCs/>
    </w:rPr>
  </w:style>
  <w:style w:type="character" w:customStyle="1" w:styleId="CommentSubjectChar">
    <w:name w:val="Comment Subject Char"/>
    <w:basedOn w:val="CommentTextChar"/>
    <w:link w:val="CommentSubject"/>
    <w:uiPriority w:val="99"/>
    <w:semiHidden/>
    <w:rsid w:val="007013F2"/>
    <w:rPr>
      <w:rFonts w:ascii="Times New Roman" w:eastAsia="Times New Roman" w:hAnsi="Times New Roman"/>
      <w:b/>
      <w:bCs/>
      <w:sz w:val="20"/>
      <w:szCs w:val="20"/>
    </w:rPr>
  </w:style>
  <w:style w:type="paragraph" w:styleId="Revision">
    <w:name w:val="Revision"/>
    <w:hidden/>
    <w:uiPriority w:val="99"/>
    <w:semiHidden/>
    <w:rsid w:val="007013F2"/>
    <w:pPr>
      <w:spacing w:after="0" w:line="240" w:lineRule="auto"/>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701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3F2"/>
    <w:rPr>
      <w:rFonts w:ascii="Segoe UI" w:eastAsia="Times New Roman" w:hAnsi="Segoe UI" w:cs="Segoe UI"/>
      <w:sz w:val="18"/>
    </w:rPr>
  </w:style>
  <w:style w:type="character" w:styleId="FollowedHyperlink">
    <w:name w:val="FollowedHyperlink"/>
    <w:basedOn w:val="DefaultParagraphFont"/>
    <w:uiPriority w:val="99"/>
    <w:semiHidden/>
    <w:unhideWhenUsed/>
    <w:rsid w:val="00855988"/>
    <w:rPr>
      <w:color w:val="800080" w:themeColor="followedHyperlink"/>
      <w:u w:val="single"/>
    </w:rPr>
  </w:style>
  <w:style w:type="character" w:customStyle="1" w:styleId="UnresolvedMention2">
    <w:name w:val="Unresolved Mention2"/>
    <w:basedOn w:val="DefaultParagraphFont"/>
    <w:uiPriority w:val="99"/>
    <w:semiHidden/>
    <w:unhideWhenUsed/>
    <w:rsid w:val="007109A5"/>
    <w:rPr>
      <w:color w:val="605E5C"/>
      <w:shd w:val="clear" w:color="auto" w:fill="E1DFDD"/>
    </w:rPr>
  </w:style>
  <w:style w:type="paragraph" w:styleId="NormalWeb">
    <w:name w:val="Normal (Web)"/>
    <w:basedOn w:val="Normal"/>
    <w:uiPriority w:val="99"/>
    <w:unhideWhenUsed/>
    <w:rsid w:val="00B755B1"/>
    <w:pPr>
      <w:spacing w:before="100" w:beforeAutospacing="1" w:after="100" w:afterAutospacing="1"/>
    </w:pPr>
  </w:style>
  <w:style w:type="character" w:styleId="Strong">
    <w:name w:val="Strong"/>
    <w:basedOn w:val="DefaultParagraphFont"/>
    <w:uiPriority w:val="22"/>
    <w:qFormat/>
    <w:rsid w:val="00B755B1"/>
    <w:rPr>
      <w:b/>
      <w:bCs/>
    </w:rPr>
  </w:style>
  <w:style w:type="paragraph" w:customStyle="1" w:styleId="xmsonormal">
    <w:name w:val="x_msonormal"/>
    <w:basedOn w:val="Normal"/>
    <w:rsid w:val="004B2356"/>
    <w:pPr>
      <w:spacing w:before="100" w:beforeAutospacing="1" w:after="100" w:afterAutospacing="1"/>
    </w:pPr>
  </w:style>
  <w:style w:type="paragraph" w:customStyle="1" w:styleId="default0">
    <w:name w:val="default"/>
    <w:basedOn w:val="Normal"/>
    <w:rsid w:val="00971A9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6202">
      <w:bodyDiv w:val="1"/>
      <w:marLeft w:val="0"/>
      <w:marRight w:val="0"/>
      <w:marTop w:val="0"/>
      <w:marBottom w:val="0"/>
      <w:divBdr>
        <w:top w:val="none" w:sz="0" w:space="0" w:color="auto"/>
        <w:left w:val="none" w:sz="0" w:space="0" w:color="auto"/>
        <w:bottom w:val="none" w:sz="0" w:space="0" w:color="auto"/>
        <w:right w:val="none" w:sz="0" w:space="0" w:color="auto"/>
      </w:divBdr>
    </w:div>
    <w:div w:id="124586458">
      <w:bodyDiv w:val="1"/>
      <w:marLeft w:val="0"/>
      <w:marRight w:val="0"/>
      <w:marTop w:val="0"/>
      <w:marBottom w:val="0"/>
      <w:divBdr>
        <w:top w:val="none" w:sz="0" w:space="0" w:color="auto"/>
        <w:left w:val="none" w:sz="0" w:space="0" w:color="auto"/>
        <w:bottom w:val="none" w:sz="0" w:space="0" w:color="auto"/>
        <w:right w:val="none" w:sz="0" w:space="0" w:color="auto"/>
      </w:divBdr>
    </w:div>
    <w:div w:id="316498208">
      <w:bodyDiv w:val="1"/>
      <w:marLeft w:val="0"/>
      <w:marRight w:val="0"/>
      <w:marTop w:val="0"/>
      <w:marBottom w:val="0"/>
      <w:divBdr>
        <w:top w:val="none" w:sz="0" w:space="0" w:color="auto"/>
        <w:left w:val="none" w:sz="0" w:space="0" w:color="auto"/>
        <w:bottom w:val="none" w:sz="0" w:space="0" w:color="auto"/>
        <w:right w:val="none" w:sz="0" w:space="0" w:color="auto"/>
      </w:divBdr>
    </w:div>
    <w:div w:id="384261785">
      <w:bodyDiv w:val="1"/>
      <w:marLeft w:val="0"/>
      <w:marRight w:val="0"/>
      <w:marTop w:val="0"/>
      <w:marBottom w:val="0"/>
      <w:divBdr>
        <w:top w:val="none" w:sz="0" w:space="0" w:color="auto"/>
        <w:left w:val="none" w:sz="0" w:space="0" w:color="auto"/>
        <w:bottom w:val="none" w:sz="0" w:space="0" w:color="auto"/>
        <w:right w:val="none" w:sz="0" w:space="0" w:color="auto"/>
      </w:divBdr>
    </w:div>
    <w:div w:id="399407924">
      <w:bodyDiv w:val="1"/>
      <w:marLeft w:val="0"/>
      <w:marRight w:val="0"/>
      <w:marTop w:val="0"/>
      <w:marBottom w:val="0"/>
      <w:divBdr>
        <w:top w:val="none" w:sz="0" w:space="0" w:color="auto"/>
        <w:left w:val="none" w:sz="0" w:space="0" w:color="auto"/>
        <w:bottom w:val="none" w:sz="0" w:space="0" w:color="auto"/>
        <w:right w:val="none" w:sz="0" w:space="0" w:color="auto"/>
      </w:divBdr>
    </w:div>
    <w:div w:id="408424333">
      <w:bodyDiv w:val="1"/>
      <w:marLeft w:val="0"/>
      <w:marRight w:val="0"/>
      <w:marTop w:val="0"/>
      <w:marBottom w:val="0"/>
      <w:divBdr>
        <w:top w:val="none" w:sz="0" w:space="0" w:color="auto"/>
        <w:left w:val="none" w:sz="0" w:space="0" w:color="auto"/>
        <w:bottom w:val="none" w:sz="0" w:space="0" w:color="auto"/>
        <w:right w:val="none" w:sz="0" w:space="0" w:color="auto"/>
      </w:divBdr>
    </w:div>
    <w:div w:id="409040937">
      <w:bodyDiv w:val="1"/>
      <w:marLeft w:val="0"/>
      <w:marRight w:val="0"/>
      <w:marTop w:val="0"/>
      <w:marBottom w:val="0"/>
      <w:divBdr>
        <w:top w:val="none" w:sz="0" w:space="0" w:color="auto"/>
        <w:left w:val="none" w:sz="0" w:space="0" w:color="auto"/>
        <w:bottom w:val="none" w:sz="0" w:space="0" w:color="auto"/>
        <w:right w:val="none" w:sz="0" w:space="0" w:color="auto"/>
      </w:divBdr>
    </w:div>
    <w:div w:id="492842360">
      <w:bodyDiv w:val="1"/>
      <w:marLeft w:val="0"/>
      <w:marRight w:val="0"/>
      <w:marTop w:val="0"/>
      <w:marBottom w:val="0"/>
      <w:divBdr>
        <w:top w:val="none" w:sz="0" w:space="0" w:color="auto"/>
        <w:left w:val="none" w:sz="0" w:space="0" w:color="auto"/>
        <w:bottom w:val="none" w:sz="0" w:space="0" w:color="auto"/>
        <w:right w:val="none" w:sz="0" w:space="0" w:color="auto"/>
      </w:divBdr>
    </w:div>
    <w:div w:id="509684860">
      <w:bodyDiv w:val="1"/>
      <w:marLeft w:val="0"/>
      <w:marRight w:val="0"/>
      <w:marTop w:val="0"/>
      <w:marBottom w:val="0"/>
      <w:divBdr>
        <w:top w:val="none" w:sz="0" w:space="0" w:color="auto"/>
        <w:left w:val="none" w:sz="0" w:space="0" w:color="auto"/>
        <w:bottom w:val="none" w:sz="0" w:space="0" w:color="auto"/>
        <w:right w:val="none" w:sz="0" w:space="0" w:color="auto"/>
      </w:divBdr>
    </w:div>
    <w:div w:id="581253710">
      <w:bodyDiv w:val="1"/>
      <w:marLeft w:val="0"/>
      <w:marRight w:val="0"/>
      <w:marTop w:val="0"/>
      <w:marBottom w:val="0"/>
      <w:divBdr>
        <w:top w:val="none" w:sz="0" w:space="0" w:color="auto"/>
        <w:left w:val="none" w:sz="0" w:space="0" w:color="auto"/>
        <w:bottom w:val="none" w:sz="0" w:space="0" w:color="auto"/>
        <w:right w:val="none" w:sz="0" w:space="0" w:color="auto"/>
      </w:divBdr>
    </w:div>
    <w:div w:id="638194213">
      <w:bodyDiv w:val="1"/>
      <w:marLeft w:val="0"/>
      <w:marRight w:val="0"/>
      <w:marTop w:val="0"/>
      <w:marBottom w:val="0"/>
      <w:divBdr>
        <w:top w:val="none" w:sz="0" w:space="0" w:color="auto"/>
        <w:left w:val="none" w:sz="0" w:space="0" w:color="auto"/>
        <w:bottom w:val="none" w:sz="0" w:space="0" w:color="auto"/>
        <w:right w:val="none" w:sz="0" w:space="0" w:color="auto"/>
      </w:divBdr>
      <w:divsChild>
        <w:div w:id="574515693">
          <w:marLeft w:val="720"/>
          <w:marRight w:val="0"/>
          <w:marTop w:val="0"/>
          <w:marBottom w:val="0"/>
          <w:divBdr>
            <w:top w:val="none" w:sz="0" w:space="0" w:color="auto"/>
            <w:left w:val="none" w:sz="0" w:space="0" w:color="auto"/>
            <w:bottom w:val="none" w:sz="0" w:space="0" w:color="auto"/>
            <w:right w:val="none" w:sz="0" w:space="0" w:color="auto"/>
          </w:divBdr>
        </w:div>
        <w:div w:id="94372685">
          <w:marLeft w:val="720"/>
          <w:marRight w:val="0"/>
          <w:marTop w:val="0"/>
          <w:marBottom w:val="0"/>
          <w:divBdr>
            <w:top w:val="none" w:sz="0" w:space="0" w:color="auto"/>
            <w:left w:val="none" w:sz="0" w:space="0" w:color="auto"/>
            <w:bottom w:val="none" w:sz="0" w:space="0" w:color="auto"/>
            <w:right w:val="none" w:sz="0" w:space="0" w:color="auto"/>
          </w:divBdr>
        </w:div>
      </w:divsChild>
    </w:div>
    <w:div w:id="698049576">
      <w:bodyDiv w:val="1"/>
      <w:marLeft w:val="0"/>
      <w:marRight w:val="0"/>
      <w:marTop w:val="0"/>
      <w:marBottom w:val="0"/>
      <w:divBdr>
        <w:top w:val="none" w:sz="0" w:space="0" w:color="auto"/>
        <w:left w:val="none" w:sz="0" w:space="0" w:color="auto"/>
        <w:bottom w:val="none" w:sz="0" w:space="0" w:color="auto"/>
        <w:right w:val="none" w:sz="0" w:space="0" w:color="auto"/>
      </w:divBdr>
    </w:div>
    <w:div w:id="784274476">
      <w:bodyDiv w:val="1"/>
      <w:marLeft w:val="0"/>
      <w:marRight w:val="0"/>
      <w:marTop w:val="0"/>
      <w:marBottom w:val="0"/>
      <w:divBdr>
        <w:top w:val="none" w:sz="0" w:space="0" w:color="auto"/>
        <w:left w:val="none" w:sz="0" w:space="0" w:color="auto"/>
        <w:bottom w:val="none" w:sz="0" w:space="0" w:color="auto"/>
        <w:right w:val="none" w:sz="0" w:space="0" w:color="auto"/>
      </w:divBdr>
    </w:div>
    <w:div w:id="810097837">
      <w:bodyDiv w:val="1"/>
      <w:marLeft w:val="0"/>
      <w:marRight w:val="0"/>
      <w:marTop w:val="0"/>
      <w:marBottom w:val="0"/>
      <w:divBdr>
        <w:top w:val="none" w:sz="0" w:space="0" w:color="auto"/>
        <w:left w:val="none" w:sz="0" w:space="0" w:color="auto"/>
        <w:bottom w:val="none" w:sz="0" w:space="0" w:color="auto"/>
        <w:right w:val="none" w:sz="0" w:space="0" w:color="auto"/>
      </w:divBdr>
    </w:div>
    <w:div w:id="916015265">
      <w:bodyDiv w:val="1"/>
      <w:marLeft w:val="0"/>
      <w:marRight w:val="0"/>
      <w:marTop w:val="0"/>
      <w:marBottom w:val="0"/>
      <w:divBdr>
        <w:top w:val="none" w:sz="0" w:space="0" w:color="auto"/>
        <w:left w:val="none" w:sz="0" w:space="0" w:color="auto"/>
        <w:bottom w:val="none" w:sz="0" w:space="0" w:color="auto"/>
        <w:right w:val="none" w:sz="0" w:space="0" w:color="auto"/>
      </w:divBdr>
    </w:div>
    <w:div w:id="974220620">
      <w:bodyDiv w:val="1"/>
      <w:marLeft w:val="0"/>
      <w:marRight w:val="0"/>
      <w:marTop w:val="0"/>
      <w:marBottom w:val="0"/>
      <w:divBdr>
        <w:top w:val="none" w:sz="0" w:space="0" w:color="auto"/>
        <w:left w:val="none" w:sz="0" w:space="0" w:color="auto"/>
        <w:bottom w:val="none" w:sz="0" w:space="0" w:color="auto"/>
        <w:right w:val="none" w:sz="0" w:space="0" w:color="auto"/>
      </w:divBdr>
    </w:div>
    <w:div w:id="1039628486">
      <w:bodyDiv w:val="1"/>
      <w:marLeft w:val="0"/>
      <w:marRight w:val="0"/>
      <w:marTop w:val="0"/>
      <w:marBottom w:val="0"/>
      <w:divBdr>
        <w:top w:val="none" w:sz="0" w:space="0" w:color="auto"/>
        <w:left w:val="none" w:sz="0" w:space="0" w:color="auto"/>
        <w:bottom w:val="none" w:sz="0" w:space="0" w:color="auto"/>
        <w:right w:val="none" w:sz="0" w:space="0" w:color="auto"/>
      </w:divBdr>
    </w:div>
    <w:div w:id="1056205247">
      <w:bodyDiv w:val="1"/>
      <w:marLeft w:val="0"/>
      <w:marRight w:val="0"/>
      <w:marTop w:val="0"/>
      <w:marBottom w:val="0"/>
      <w:divBdr>
        <w:top w:val="none" w:sz="0" w:space="0" w:color="auto"/>
        <w:left w:val="none" w:sz="0" w:space="0" w:color="auto"/>
        <w:bottom w:val="none" w:sz="0" w:space="0" w:color="auto"/>
        <w:right w:val="none" w:sz="0" w:space="0" w:color="auto"/>
      </w:divBdr>
    </w:div>
    <w:div w:id="1115901915">
      <w:bodyDiv w:val="1"/>
      <w:marLeft w:val="0"/>
      <w:marRight w:val="0"/>
      <w:marTop w:val="0"/>
      <w:marBottom w:val="0"/>
      <w:divBdr>
        <w:top w:val="none" w:sz="0" w:space="0" w:color="auto"/>
        <w:left w:val="none" w:sz="0" w:space="0" w:color="auto"/>
        <w:bottom w:val="none" w:sz="0" w:space="0" w:color="auto"/>
        <w:right w:val="none" w:sz="0" w:space="0" w:color="auto"/>
      </w:divBdr>
    </w:div>
    <w:div w:id="1252619457">
      <w:bodyDiv w:val="1"/>
      <w:marLeft w:val="0"/>
      <w:marRight w:val="0"/>
      <w:marTop w:val="0"/>
      <w:marBottom w:val="0"/>
      <w:divBdr>
        <w:top w:val="none" w:sz="0" w:space="0" w:color="auto"/>
        <w:left w:val="none" w:sz="0" w:space="0" w:color="auto"/>
        <w:bottom w:val="none" w:sz="0" w:space="0" w:color="auto"/>
        <w:right w:val="none" w:sz="0" w:space="0" w:color="auto"/>
      </w:divBdr>
    </w:div>
    <w:div w:id="1314338932">
      <w:bodyDiv w:val="1"/>
      <w:marLeft w:val="0"/>
      <w:marRight w:val="0"/>
      <w:marTop w:val="0"/>
      <w:marBottom w:val="0"/>
      <w:divBdr>
        <w:top w:val="none" w:sz="0" w:space="0" w:color="auto"/>
        <w:left w:val="none" w:sz="0" w:space="0" w:color="auto"/>
        <w:bottom w:val="none" w:sz="0" w:space="0" w:color="auto"/>
        <w:right w:val="none" w:sz="0" w:space="0" w:color="auto"/>
      </w:divBdr>
    </w:div>
    <w:div w:id="1321275330">
      <w:bodyDiv w:val="1"/>
      <w:marLeft w:val="0"/>
      <w:marRight w:val="0"/>
      <w:marTop w:val="0"/>
      <w:marBottom w:val="0"/>
      <w:divBdr>
        <w:top w:val="none" w:sz="0" w:space="0" w:color="auto"/>
        <w:left w:val="none" w:sz="0" w:space="0" w:color="auto"/>
        <w:bottom w:val="none" w:sz="0" w:space="0" w:color="auto"/>
        <w:right w:val="none" w:sz="0" w:space="0" w:color="auto"/>
      </w:divBdr>
    </w:div>
    <w:div w:id="1417828497">
      <w:bodyDiv w:val="1"/>
      <w:marLeft w:val="0"/>
      <w:marRight w:val="0"/>
      <w:marTop w:val="0"/>
      <w:marBottom w:val="0"/>
      <w:divBdr>
        <w:top w:val="none" w:sz="0" w:space="0" w:color="auto"/>
        <w:left w:val="none" w:sz="0" w:space="0" w:color="auto"/>
        <w:bottom w:val="none" w:sz="0" w:space="0" w:color="auto"/>
        <w:right w:val="none" w:sz="0" w:space="0" w:color="auto"/>
      </w:divBdr>
    </w:div>
    <w:div w:id="1537545224">
      <w:bodyDiv w:val="1"/>
      <w:marLeft w:val="0"/>
      <w:marRight w:val="0"/>
      <w:marTop w:val="0"/>
      <w:marBottom w:val="0"/>
      <w:divBdr>
        <w:top w:val="none" w:sz="0" w:space="0" w:color="auto"/>
        <w:left w:val="none" w:sz="0" w:space="0" w:color="auto"/>
        <w:bottom w:val="none" w:sz="0" w:space="0" w:color="auto"/>
        <w:right w:val="none" w:sz="0" w:space="0" w:color="auto"/>
      </w:divBdr>
    </w:div>
    <w:div w:id="1542788068">
      <w:bodyDiv w:val="1"/>
      <w:marLeft w:val="0"/>
      <w:marRight w:val="0"/>
      <w:marTop w:val="0"/>
      <w:marBottom w:val="0"/>
      <w:divBdr>
        <w:top w:val="none" w:sz="0" w:space="0" w:color="auto"/>
        <w:left w:val="none" w:sz="0" w:space="0" w:color="auto"/>
        <w:bottom w:val="none" w:sz="0" w:space="0" w:color="auto"/>
        <w:right w:val="none" w:sz="0" w:space="0" w:color="auto"/>
      </w:divBdr>
    </w:div>
    <w:div w:id="1547521900">
      <w:bodyDiv w:val="1"/>
      <w:marLeft w:val="0"/>
      <w:marRight w:val="0"/>
      <w:marTop w:val="0"/>
      <w:marBottom w:val="0"/>
      <w:divBdr>
        <w:top w:val="none" w:sz="0" w:space="0" w:color="auto"/>
        <w:left w:val="none" w:sz="0" w:space="0" w:color="auto"/>
        <w:bottom w:val="none" w:sz="0" w:space="0" w:color="auto"/>
        <w:right w:val="none" w:sz="0" w:space="0" w:color="auto"/>
      </w:divBdr>
    </w:div>
    <w:div w:id="1555117296">
      <w:bodyDiv w:val="1"/>
      <w:marLeft w:val="0"/>
      <w:marRight w:val="0"/>
      <w:marTop w:val="0"/>
      <w:marBottom w:val="0"/>
      <w:divBdr>
        <w:top w:val="none" w:sz="0" w:space="0" w:color="auto"/>
        <w:left w:val="none" w:sz="0" w:space="0" w:color="auto"/>
        <w:bottom w:val="none" w:sz="0" w:space="0" w:color="auto"/>
        <w:right w:val="none" w:sz="0" w:space="0" w:color="auto"/>
      </w:divBdr>
    </w:div>
    <w:div w:id="1669553134">
      <w:bodyDiv w:val="1"/>
      <w:marLeft w:val="0"/>
      <w:marRight w:val="0"/>
      <w:marTop w:val="0"/>
      <w:marBottom w:val="0"/>
      <w:divBdr>
        <w:top w:val="none" w:sz="0" w:space="0" w:color="auto"/>
        <w:left w:val="none" w:sz="0" w:space="0" w:color="auto"/>
        <w:bottom w:val="none" w:sz="0" w:space="0" w:color="auto"/>
        <w:right w:val="none" w:sz="0" w:space="0" w:color="auto"/>
      </w:divBdr>
    </w:div>
    <w:div w:id="1713574624">
      <w:bodyDiv w:val="1"/>
      <w:marLeft w:val="0"/>
      <w:marRight w:val="0"/>
      <w:marTop w:val="0"/>
      <w:marBottom w:val="0"/>
      <w:divBdr>
        <w:top w:val="none" w:sz="0" w:space="0" w:color="auto"/>
        <w:left w:val="none" w:sz="0" w:space="0" w:color="auto"/>
        <w:bottom w:val="none" w:sz="0" w:space="0" w:color="auto"/>
        <w:right w:val="none" w:sz="0" w:space="0" w:color="auto"/>
      </w:divBdr>
    </w:div>
    <w:div w:id="1786118997">
      <w:bodyDiv w:val="1"/>
      <w:marLeft w:val="0"/>
      <w:marRight w:val="0"/>
      <w:marTop w:val="0"/>
      <w:marBottom w:val="0"/>
      <w:divBdr>
        <w:top w:val="none" w:sz="0" w:space="0" w:color="auto"/>
        <w:left w:val="none" w:sz="0" w:space="0" w:color="auto"/>
        <w:bottom w:val="none" w:sz="0" w:space="0" w:color="auto"/>
        <w:right w:val="none" w:sz="0" w:space="0" w:color="auto"/>
      </w:divBdr>
    </w:div>
    <w:div w:id="1836989732">
      <w:bodyDiv w:val="1"/>
      <w:marLeft w:val="0"/>
      <w:marRight w:val="0"/>
      <w:marTop w:val="0"/>
      <w:marBottom w:val="0"/>
      <w:divBdr>
        <w:top w:val="none" w:sz="0" w:space="0" w:color="auto"/>
        <w:left w:val="none" w:sz="0" w:space="0" w:color="auto"/>
        <w:bottom w:val="none" w:sz="0" w:space="0" w:color="auto"/>
        <w:right w:val="none" w:sz="0" w:space="0" w:color="auto"/>
      </w:divBdr>
    </w:div>
    <w:div w:id="1998221011">
      <w:bodyDiv w:val="1"/>
      <w:marLeft w:val="0"/>
      <w:marRight w:val="0"/>
      <w:marTop w:val="0"/>
      <w:marBottom w:val="0"/>
      <w:divBdr>
        <w:top w:val="none" w:sz="0" w:space="0" w:color="auto"/>
        <w:left w:val="none" w:sz="0" w:space="0" w:color="auto"/>
        <w:bottom w:val="none" w:sz="0" w:space="0" w:color="auto"/>
        <w:right w:val="none" w:sz="0" w:space="0" w:color="auto"/>
      </w:divBdr>
    </w:div>
    <w:div w:id="2009213297">
      <w:bodyDiv w:val="1"/>
      <w:marLeft w:val="0"/>
      <w:marRight w:val="0"/>
      <w:marTop w:val="0"/>
      <w:marBottom w:val="0"/>
      <w:divBdr>
        <w:top w:val="none" w:sz="0" w:space="0" w:color="auto"/>
        <w:left w:val="none" w:sz="0" w:space="0" w:color="auto"/>
        <w:bottom w:val="none" w:sz="0" w:space="0" w:color="auto"/>
        <w:right w:val="none" w:sz="0" w:space="0" w:color="auto"/>
      </w:divBdr>
    </w:div>
    <w:div w:id="207666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ndell.taper@sdrc.ca.go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ndell.taper@sdrc.c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EA19BF57BD8494B942D111BD1510D28" ma:contentTypeVersion="13" ma:contentTypeDescription="Create a new document." ma:contentTypeScope="" ma:versionID="0eba9bae87c4faff45f1cef362b472ea">
  <xsd:schema xmlns:xsd="http://www.w3.org/2001/XMLSchema" xmlns:xs="http://www.w3.org/2001/XMLSchema" xmlns:p="http://schemas.microsoft.com/office/2006/metadata/properties" xmlns:ns2="366d3f07-61f3-4b9e-9313-2a5cb0bf98ce" xmlns:ns3="d396f6d9-a6ab-4eb7-ada3-f7d1c1a31c6b" targetNamespace="http://schemas.microsoft.com/office/2006/metadata/properties" ma:root="true" ma:fieldsID="06cddcb1c5e7b6f69dccbf7ec868245b" ns2:_="" ns3:_="">
    <xsd:import namespace="366d3f07-61f3-4b9e-9313-2a5cb0bf98ce"/>
    <xsd:import namespace="d396f6d9-a6ab-4eb7-ada3-f7d1c1a31c6b"/>
    <xsd:element name="properties">
      <xsd:complexType>
        <xsd:sequence>
          <xsd:element name="documentManagement">
            <xsd:complexType>
              <xsd:all>
                <xsd:element ref="ns2:Client" minOccurs="0"/>
                <xsd:element ref="ns2:WRTID"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d3f07-61f3-4b9e-9313-2a5cb0bf98ce" elementFormDefault="qualified">
    <xsd:import namespace="http://schemas.microsoft.com/office/2006/documentManagement/types"/>
    <xsd:import namespace="http://schemas.microsoft.com/office/infopath/2007/PartnerControls"/>
    <xsd:element name="Client" ma:index="1" nillable="true" ma:displayName="Client" ma:format="Dropdown" ma:list="07a9edf8-0044-44a1-a486-cdc2958ba1b5" ma:internalName="Client" ma:showField="Title">
      <xsd:simpleType>
        <xsd:restriction base="dms:Lookup"/>
      </xsd:simpleType>
    </xsd:element>
    <xsd:element name="WRTID" ma:index="2" nillable="true" ma:displayName="WRT ID" ma:description="Work Request Tracker ID" ma:format="Dropdown" ma:list="521790e4-eb41-4dbf-8f40-aed27d5a1832" ma:internalName="WRTID" ma:showField="ID">
      <xsd:simpleType>
        <xsd:restriction base="dms:Lookup"/>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6f6d9-a6ab-4eb7-ada3-f7d1c1a31c6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11d9404-1439-4983-b98e-301c836d6376}" ma:internalName="TaxCatchAll" ma:showField="CatchAllData" ma:web="d396f6d9-a6ab-4eb7-ada3-f7d1c1a31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57D11-7145-4947-A317-61B6CE4F821F}">
  <ds:schemaRefs>
    <ds:schemaRef ds:uri="http://schemas.openxmlformats.org/officeDocument/2006/bibliography"/>
  </ds:schemaRefs>
</ds:datastoreItem>
</file>

<file path=customXml/itemProps2.xml><?xml version="1.0" encoding="utf-8"?>
<ds:datastoreItem xmlns:ds="http://schemas.openxmlformats.org/officeDocument/2006/customXml" ds:itemID="{2DBEA0E9-A00E-48EA-A478-CD8F6A1D2048}"/>
</file>

<file path=customXml/itemProps3.xml><?xml version="1.0" encoding="utf-8"?>
<ds:datastoreItem xmlns:ds="http://schemas.openxmlformats.org/officeDocument/2006/customXml" ds:itemID="{7A5B7F11-A9B1-4588-BC71-9E80732C36CA}"/>
</file>

<file path=docProps/app.xml><?xml version="1.0" encoding="utf-8"?>
<Properties xmlns="http://schemas.openxmlformats.org/officeDocument/2006/extended-properties" xmlns:vt="http://schemas.openxmlformats.org/officeDocument/2006/docPropsVTypes">
  <Template>Normal.dotm</Template>
  <TotalTime>4</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jrichards</dc:creator>
  <cp:lastModifiedBy>Harrison, Dustin@SDRC</cp:lastModifiedBy>
  <cp:revision>3</cp:revision>
  <cp:lastPrinted>2023-02-17T16:19:00Z</cp:lastPrinted>
  <dcterms:created xsi:type="dcterms:W3CDTF">2023-02-17T20:03:00Z</dcterms:created>
  <dcterms:modified xsi:type="dcterms:W3CDTF">2023-02-21T18:36:00Z</dcterms:modified>
</cp:coreProperties>
</file>