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CF5A" w14:textId="77777777" w:rsidR="00FA5772" w:rsidRPr="00A2114D" w:rsidRDefault="00FA5772" w:rsidP="00FA5772">
      <w:pPr>
        <w:pStyle w:val="Heading1"/>
        <w:spacing w:after="0"/>
        <w:jc w:val="center"/>
        <w:rPr>
          <w:rFonts w:ascii="Arial" w:hAnsi="Arial" w:cs="Arial"/>
          <w:sz w:val="36"/>
          <w:szCs w:val="36"/>
        </w:rPr>
      </w:pPr>
      <w:r w:rsidRPr="00A2114D">
        <w:rPr>
          <w:rFonts w:ascii="Arial" w:hAnsi="Arial" w:cs="Arial"/>
          <w:sz w:val="36"/>
          <w:szCs w:val="36"/>
        </w:rPr>
        <w:t>Notice of Public Meeting</w:t>
      </w:r>
    </w:p>
    <w:p w14:paraId="452FA170" w14:textId="77777777" w:rsidR="00FA5772" w:rsidRPr="00A2114D" w:rsidRDefault="00FA5772" w:rsidP="00FA5772">
      <w:pPr>
        <w:pStyle w:val="Default"/>
        <w:jc w:val="center"/>
        <w:rPr>
          <w:rFonts w:ascii="Arial" w:hAnsi="Arial" w:cs="Arial"/>
          <w:b/>
          <w:sz w:val="36"/>
          <w:szCs w:val="36"/>
        </w:rPr>
      </w:pPr>
      <w:r w:rsidRPr="00A2114D">
        <w:rPr>
          <w:rFonts w:ascii="Arial" w:hAnsi="Arial" w:cs="Arial"/>
          <w:b/>
          <w:sz w:val="36"/>
          <w:szCs w:val="36"/>
        </w:rPr>
        <w:t>San Diego River Conservancy</w:t>
      </w:r>
    </w:p>
    <w:p w14:paraId="4F511530" w14:textId="77777777" w:rsidR="00FA5772" w:rsidRPr="00A2114D" w:rsidRDefault="00FA5772" w:rsidP="00FA5772">
      <w:pPr>
        <w:pStyle w:val="Default"/>
        <w:rPr>
          <w:rFonts w:ascii="Arial" w:hAnsi="Arial" w:cs="Arial"/>
          <w:b/>
          <w:color w:val="auto"/>
        </w:rPr>
      </w:pPr>
      <w:r w:rsidRPr="00A2114D">
        <w:rPr>
          <w:rFonts w:ascii="Arial" w:hAnsi="Arial" w:cs="Arial"/>
          <w:b/>
          <w:color w:val="auto"/>
        </w:rPr>
        <w:t xml:space="preserve"> </w:t>
      </w:r>
    </w:p>
    <w:p w14:paraId="74A6A18F" w14:textId="77777777" w:rsidR="00FA5772" w:rsidRPr="00A2114D" w:rsidRDefault="00FA5772" w:rsidP="00FA5772">
      <w:pPr>
        <w:pStyle w:val="Default"/>
        <w:jc w:val="center"/>
        <w:rPr>
          <w:rFonts w:ascii="Arial" w:hAnsi="Arial" w:cs="Arial"/>
          <w:bCs/>
          <w:color w:val="auto"/>
          <w:sz w:val="26"/>
          <w:szCs w:val="26"/>
        </w:rPr>
      </w:pPr>
      <w:r w:rsidRPr="00A2114D">
        <w:rPr>
          <w:rFonts w:ascii="Arial" w:hAnsi="Arial" w:cs="Arial"/>
          <w:bCs/>
          <w:color w:val="auto"/>
          <w:sz w:val="26"/>
          <w:szCs w:val="26"/>
        </w:rPr>
        <w:t xml:space="preserve">A public meeting of the Governing Board of </w:t>
      </w:r>
    </w:p>
    <w:p w14:paraId="3790E3F6" w14:textId="77777777" w:rsidR="00FA5772" w:rsidRPr="00A2114D" w:rsidRDefault="00FA5772" w:rsidP="00FA5772">
      <w:pPr>
        <w:pStyle w:val="Default"/>
        <w:jc w:val="center"/>
        <w:rPr>
          <w:rFonts w:ascii="Arial" w:hAnsi="Arial" w:cs="Arial"/>
          <w:bCs/>
          <w:color w:val="auto"/>
          <w:sz w:val="26"/>
          <w:szCs w:val="26"/>
        </w:rPr>
      </w:pPr>
      <w:r w:rsidRPr="00A2114D">
        <w:rPr>
          <w:rFonts w:ascii="Arial" w:hAnsi="Arial" w:cs="Arial"/>
          <w:bCs/>
          <w:color w:val="auto"/>
          <w:sz w:val="26"/>
          <w:szCs w:val="26"/>
        </w:rPr>
        <w:t xml:space="preserve">The San Diego River Conservancy </w:t>
      </w:r>
    </w:p>
    <w:p w14:paraId="4C861554" w14:textId="2040A0B7" w:rsidR="00FA5772" w:rsidRPr="00A2114D" w:rsidRDefault="00FA5772" w:rsidP="00FA5772">
      <w:pPr>
        <w:pStyle w:val="Default"/>
        <w:jc w:val="center"/>
        <w:rPr>
          <w:rFonts w:ascii="Arial" w:hAnsi="Arial" w:cs="Arial"/>
          <w:bCs/>
          <w:color w:val="auto"/>
          <w:sz w:val="26"/>
          <w:szCs w:val="26"/>
          <w:u w:val="single"/>
        </w:rPr>
      </w:pPr>
      <w:r w:rsidRPr="00A2114D">
        <w:rPr>
          <w:rFonts w:ascii="Arial" w:hAnsi="Arial" w:cs="Arial"/>
          <w:bCs/>
          <w:color w:val="auto"/>
          <w:sz w:val="26"/>
          <w:szCs w:val="26"/>
        </w:rPr>
        <w:t xml:space="preserve">will be held </w:t>
      </w:r>
      <w:r w:rsidR="00304D09">
        <w:rPr>
          <w:rFonts w:ascii="Arial" w:hAnsi="Arial" w:cs="Arial"/>
          <w:bCs/>
          <w:color w:val="auto"/>
          <w:sz w:val="26"/>
          <w:szCs w:val="26"/>
        </w:rPr>
        <w:t>Wednesday</w:t>
      </w:r>
      <w:r w:rsidR="0086290C" w:rsidRPr="00A2114D">
        <w:rPr>
          <w:rFonts w:ascii="Arial" w:hAnsi="Arial" w:cs="Arial"/>
          <w:bCs/>
          <w:color w:val="auto"/>
          <w:sz w:val="26"/>
          <w:szCs w:val="26"/>
        </w:rPr>
        <w:t>,</w:t>
      </w:r>
      <w:r w:rsidRPr="00A2114D">
        <w:rPr>
          <w:rFonts w:ascii="Arial" w:hAnsi="Arial" w:cs="Arial"/>
          <w:bCs/>
          <w:color w:val="auto"/>
          <w:sz w:val="26"/>
          <w:szCs w:val="26"/>
          <w:u w:val="single"/>
        </w:rPr>
        <w:t xml:space="preserve">  </w:t>
      </w:r>
    </w:p>
    <w:p w14:paraId="4EED23DD" w14:textId="77777777" w:rsidR="00FA5772" w:rsidRPr="00A2114D" w:rsidRDefault="00FA5772" w:rsidP="00FA5772">
      <w:pPr>
        <w:pStyle w:val="Default"/>
        <w:jc w:val="center"/>
        <w:rPr>
          <w:rFonts w:ascii="Arial" w:hAnsi="Arial" w:cs="Arial"/>
          <w:b/>
          <w:bCs/>
          <w:color w:val="auto"/>
          <w:sz w:val="28"/>
          <w:szCs w:val="28"/>
          <w:u w:val="single"/>
        </w:rPr>
      </w:pPr>
    </w:p>
    <w:p w14:paraId="7A85A1C9" w14:textId="1651FB6D" w:rsidR="00FA5772" w:rsidRPr="00A2114D" w:rsidRDefault="009917E8" w:rsidP="00FA5772">
      <w:pPr>
        <w:pStyle w:val="Default"/>
        <w:jc w:val="center"/>
        <w:rPr>
          <w:rFonts w:ascii="Arial" w:hAnsi="Arial" w:cs="Arial"/>
          <w:color w:val="auto"/>
          <w:sz w:val="28"/>
          <w:szCs w:val="28"/>
        </w:rPr>
      </w:pPr>
      <w:bookmarkStart w:id="0" w:name="_Hlk79405197"/>
      <w:bookmarkStart w:id="1" w:name="_Hlk134712472"/>
      <w:r>
        <w:rPr>
          <w:rFonts w:ascii="Arial" w:hAnsi="Arial" w:cs="Arial"/>
          <w:b/>
          <w:bCs/>
          <w:color w:val="auto"/>
          <w:sz w:val="28"/>
          <w:szCs w:val="28"/>
        </w:rPr>
        <w:t>Febru</w:t>
      </w:r>
      <w:r w:rsidR="00A43CC7" w:rsidRPr="00A2114D">
        <w:rPr>
          <w:rFonts w:ascii="Arial" w:hAnsi="Arial" w:cs="Arial"/>
          <w:b/>
          <w:bCs/>
          <w:color w:val="auto"/>
          <w:sz w:val="28"/>
          <w:szCs w:val="28"/>
        </w:rPr>
        <w:t xml:space="preserve">ary </w:t>
      </w:r>
      <w:r>
        <w:rPr>
          <w:rFonts w:ascii="Arial" w:hAnsi="Arial" w:cs="Arial"/>
          <w:b/>
          <w:bCs/>
          <w:color w:val="auto"/>
          <w:sz w:val="28"/>
          <w:szCs w:val="28"/>
        </w:rPr>
        <w:t>7</w:t>
      </w:r>
      <w:r w:rsidR="006D64FB" w:rsidRPr="00A2114D">
        <w:rPr>
          <w:rFonts w:ascii="Arial" w:hAnsi="Arial" w:cs="Arial"/>
          <w:b/>
          <w:bCs/>
          <w:color w:val="auto"/>
          <w:sz w:val="28"/>
          <w:szCs w:val="28"/>
        </w:rPr>
        <w:t>, 202</w:t>
      </w:r>
      <w:r w:rsidR="00A43CC7" w:rsidRPr="00A2114D">
        <w:rPr>
          <w:rFonts w:ascii="Arial" w:hAnsi="Arial" w:cs="Arial"/>
          <w:b/>
          <w:bCs/>
          <w:color w:val="auto"/>
          <w:sz w:val="28"/>
          <w:szCs w:val="28"/>
        </w:rPr>
        <w:t>4</w:t>
      </w:r>
    </w:p>
    <w:p w14:paraId="739C8750" w14:textId="3AA1F7F0" w:rsidR="00FA5772" w:rsidRPr="00A2114D" w:rsidRDefault="009917E8" w:rsidP="00FA5772">
      <w:pPr>
        <w:pStyle w:val="Default"/>
        <w:jc w:val="center"/>
        <w:rPr>
          <w:rFonts w:ascii="Arial" w:hAnsi="Arial" w:cs="Arial"/>
          <w:b/>
          <w:color w:val="auto"/>
          <w:sz w:val="28"/>
          <w:szCs w:val="28"/>
        </w:rPr>
      </w:pPr>
      <w:r>
        <w:rPr>
          <w:rFonts w:ascii="Arial" w:hAnsi="Arial" w:cs="Arial"/>
          <w:b/>
          <w:color w:val="auto"/>
          <w:sz w:val="28"/>
          <w:szCs w:val="28"/>
        </w:rPr>
        <w:t>10</w:t>
      </w:r>
      <w:r w:rsidR="00FA5772" w:rsidRPr="00A2114D">
        <w:rPr>
          <w:rFonts w:ascii="Arial" w:hAnsi="Arial" w:cs="Arial"/>
          <w:b/>
          <w:color w:val="auto"/>
          <w:sz w:val="28"/>
          <w:szCs w:val="28"/>
        </w:rPr>
        <w:t xml:space="preserve">:00 </w:t>
      </w:r>
      <w:r>
        <w:rPr>
          <w:rFonts w:ascii="Arial" w:hAnsi="Arial" w:cs="Arial"/>
          <w:b/>
          <w:color w:val="auto"/>
          <w:sz w:val="28"/>
          <w:szCs w:val="28"/>
        </w:rPr>
        <w:t>a</w:t>
      </w:r>
      <w:r w:rsidR="00FA5772" w:rsidRPr="00A2114D">
        <w:rPr>
          <w:rFonts w:ascii="Arial" w:hAnsi="Arial" w:cs="Arial"/>
          <w:b/>
          <w:color w:val="auto"/>
          <w:sz w:val="28"/>
          <w:szCs w:val="28"/>
        </w:rPr>
        <w:t xml:space="preserve">m – </w:t>
      </w:r>
      <w:r>
        <w:rPr>
          <w:rFonts w:ascii="Arial" w:hAnsi="Arial" w:cs="Arial"/>
          <w:b/>
          <w:color w:val="auto"/>
          <w:sz w:val="28"/>
          <w:szCs w:val="28"/>
        </w:rPr>
        <w:t>Noon</w:t>
      </w:r>
      <w:r w:rsidR="00FA5772" w:rsidRPr="00A2114D">
        <w:rPr>
          <w:rFonts w:ascii="Arial" w:hAnsi="Arial" w:cs="Arial"/>
          <w:b/>
          <w:color w:val="auto"/>
          <w:sz w:val="28"/>
          <w:szCs w:val="28"/>
        </w:rPr>
        <w:t xml:space="preserve"> </w:t>
      </w:r>
    </w:p>
    <w:bookmarkEnd w:id="0"/>
    <w:p w14:paraId="1C4C84B3" w14:textId="77777777" w:rsidR="00CD6609" w:rsidRPr="00A2114D" w:rsidRDefault="00CD6609" w:rsidP="00CD6609">
      <w:pPr>
        <w:pStyle w:val="Default"/>
        <w:jc w:val="center"/>
        <w:rPr>
          <w:rFonts w:ascii="Arial" w:hAnsi="Arial" w:cs="Arial"/>
        </w:rPr>
      </w:pPr>
    </w:p>
    <w:p w14:paraId="258E525A" w14:textId="42D16AE1" w:rsidR="006172E0" w:rsidRPr="00A2114D" w:rsidRDefault="006172E0" w:rsidP="006172E0">
      <w:pPr>
        <w:pStyle w:val="Default"/>
        <w:jc w:val="center"/>
        <w:rPr>
          <w:rFonts w:ascii="Arial" w:hAnsi="Arial" w:cs="Arial"/>
          <w:b/>
          <w:bCs/>
          <w:color w:val="auto"/>
          <w:sz w:val="32"/>
          <w:szCs w:val="32"/>
        </w:rPr>
      </w:pPr>
      <w:r w:rsidRPr="00A2114D">
        <w:rPr>
          <w:rFonts w:ascii="Arial" w:hAnsi="Arial" w:cs="Arial"/>
          <w:b/>
          <w:bCs/>
          <w:color w:val="auto"/>
          <w:sz w:val="32"/>
          <w:szCs w:val="32"/>
          <w:u w:val="single"/>
        </w:rPr>
        <w:t>Meeting Location</w:t>
      </w:r>
      <w:r w:rsidR="007F79CB">
        <w:rPr>
          <w:rFonts w:ascii="Arial" w:hAnsi="Arial" w:cs="Arial"/>
          <w:b/>
          <w:bCs/>
          <w:color w:val="auto"/>
          <w:sz w:val="32"/>
          <w:szCs w:val="32"/>
          <w:u w:val="single"/>
        </w:rPr>
        <w:t>s</w:t>
      </w:r>
      <w:r w:rsidRPr="00A2114D">
        <w:rPr>
          <w:rFonts w:ascii="Arial" w:hAnsi="Arial" w:cs="Arial"/>
          <w:b/>
          <w:bCs/>
          <w:color w:val="auto"/>
          <w:sz w:val="32"/>
          <w:szCs w:val="32"/>
          <w:u w:val="single"/>
        </w:rPr>
        <w:t xml:space="preserve"> </w:t>
      </w:r>
    </w:p>
    <w:p w14:paraId="1F279AE8" w14:textId="116DF80B" w:rsidR="006172E0" w:rsidRDefault="006172E0" w:rsidP="006172E0">
      <w:pPr>
        <w:pStyle w:val="Default"/>
        <w:jc w:val="center"/>
        <w:rPr>
          <w:rFonts w:ascii="Arial" w:hAnsi="Arial" w:cs="Arial"/>
          <w:b/>
          <w:bCs/>
          <w:color w:val="auto"/>
          <w:sz w:val="28"/>
          <w:szCs w:val="28"/>
        </w:rPr>
      </w:pPr>
      <w:bookmarkStart w:id="2" w:name="_Hlk155693412"/>
      <w:r w:rsidRPr="00A2114D">
        <w:rPr>
          <w:rFonts w:ascii="Arial" w:hAnsi="Arial" w:cs="Arial"/>
          <w:b/>
          <w:bCs/>
          <w:color w:val="auto"/>
          <w:sz w:val="28"/>
          <w:szCs w:val="28"/>
        </w:rPr>
        <w:t xml:space="preserve"> </w:t>
      </w:r>
      <w:bookmarkEnd w:id="2"/>
    </w:p>
    <w:tbl>
      <w:tblPr>
        <w:tblStyle w:val="TableGrid"/>
        <w:tblW w:w="0" w:type="auto"/>
        <w:tblLook w:val="04A0" w:firstRow="1" w:lastRow="0" w:firstColumn="1" w:lastColumn="0" w:noHBand="0" w:noVBand="1"/>
      </w:tblPr>
      <w:tblGrid>
        <w:gridCol w:w="3775"/>
        <w:gridCol w:w="3510"/>
        <w:gridCol w:w="2065"/>
      </w:tblGrid>
      <w:tr w:rsidR="007F79CB" w14:paraId="196C119D" w14:textId="77777777" w:rsidTr="00CF76CE">
        <w:tc>
          <w:tcPr>
            <w:tcW w:w="3775" w:type="dxa"/>
          </w:tcPr>
          <w:p w14:paraId="7586D56A" w14:textId="77777777" w:rsidR="007F79CB" w:rsidRPr="007F79CB" w:rsidRDefault="007F79CB" w:rsidP="007F79CB">
            <w:pPr>
              <w:pStyle w:val="Default"/>
              <w:jc w:val="center"/>
              <w:rPr>
                <w:rFonts w:ascii="Arial" w:hAnsi="Arial" w:cs="Arial"/>
                <w:color w:val="auto"/>
              </w:rPr>
            </w:pPr>
            <w:r w:rsidRPr="007F79CB">
              <w:rPr>
                <w:rFonts w:ascii="Arial" w:hAnsi="Arial" w:cs="Arial"/>
                <w:color w:val="auto"/>
              </w:rPr>
              <w:t xml:space="preserve">County of San Diego Administration Center </w:t>
            </w:r>
          </w:p>
          <w:p w14:paraId="50B640CA" w14:textId="77777777" w:rsidR="007F79CB" w:rsidRPr="007F79CB" w:rsidRDefault="007F79CB" w:rsidP="007F79CB">
            <w:pPr>
              <w:pStyle w:val="Default"/>
              <w:jc w:val="center"/>
              <w:rPr>
                <w:rFonts w:ascii="Arial" w:hAnsi="Arial" w:cs="Arial"/>
                <w:color w:val="auto"/>
              </w:rPr>
            </w:pPr>
            <w:r w:rsidRPr="007F79CB">
              <w:rPr>
                <w:rFonts w:ascii="Arial" w:hAnsi="Arial" w:cs="Arial"/>
                <w:color w:val="auto"/>
              </w:rPr>
              <w:t>1600 Pacific Highway, Room 301</w:t>
            </w:r>
          </w:p>
          <w:p w14:paraId="7A694FA1" w14:textId="7AE053D4" w:rsidR="007F79CB" w:rsidRDefault="007F79CB" w:rsidP="007F79CB">
            <w:pPr>
              <w:pStyle w:val="Default"/>
              <w:jc w:val="center"/>
              <w:rPr>
                <w:rFonts w:ascii="Arial" w:hAnsi="Arial" w:cs="Arial"/>
                <w:b/>
                <w:bCs/>
                <w:color w:val="auto"/>
                <w:sz w:val="28"/>
                <w:szCs w:val="28"/>
              </w:rPr>
            </w:pPr>
            <w:r w:rsidRPr="007F79CB">
              <w:rPr>
                <w:rFonts w:ascii="Arial" w:hAnsi="Arial" w:cs="Arial"/>
                <w:color w:val="auto"/>
              </w:rPr>
              <w:t xml:space="preserve"> San Diego, California 92101</w:t>
            </w:r>
          </w:p>
        </w:tc>
        <w:tc>
          <w:tcPr>
            <w:tcW w:w="3510" w:type="dxa"/>
          </w:tcPr>
          <w:p w14:paraId="1F738A5A" w14:textId="5D07E54F" w:rsidR="00CF76CE" w:rsidRPr="00CF76CE" w:rsidRDefault="00CF76CE" w:rsidP="006172E0">
            <w:pPr>
              <w:pStyle w:val="Default"/>
              <w:jc w:val="center"/>
              <w:rPr>
                <w:rFonts w:ascii="Arial" w:hAnsi="Arial" w:cs="Arial"/>
                <w:color w:val="auto"/>
              </w:rPr>
            </w:pPr>
            <w:r w:rsidRPr="00CF76CE">
              <w:rPr>
                <w:rFonts w:ascii="Arial" w:hAnsi="Arial" w:cs="Arial"/>
                <w:color w:val="auto"/>
              </w:rPr>
              <w:t>Natural Resource</w:t>
            </w:r>
            <w:r>
              <w:rPr>
                <w:rFonts w:ascii="Arial" w:hAnsi="Arial" w:cs="Arial"/>
                <w:color w:val="auto"/>
              </w:rPr>
              <w:t>s</w:t>
            </w:r>
            <w:r w:rsidRPr="00CF76CE">
              <w:rPr>
                <w:rFonts w:ascii="Arial" w:hAnsi="Arial" w:cs="Arial"/>
                <w:color w:val="auto"/>
              </w:rPr>
              <w:t xml:space="preserve"> Agency</w:t>
            </w:r>
          </w:p>
          <w:p w14:paraId="52AB99CC" w14:textId="6F81AE48" w:rsidR="00CF76CE" w:rsidRPr="00CF76CE" w:rsidRDefault="00CF76CE" w:rsidP="006172E0">
            <w:pPr>
              <w:pStyle w:val="Default"/>
              <w:jc w:val="center"/>
              <w:rPr>
                <w:rFonts w:ascii="Roboto" w:hAnsi="Roboto"/>
                <w:color w:val="202124"/>
                <w:shd w:val="clear" w:color="auto" w:fill="FFFFFF"/>
              </w:rPr>
            </w:pPr>
            <w:r w:rsidRPr="00CF76CE">
              <w:rPr>
                <w:rFonts w:ascii="Roboto" w:hAnsi="Roboto"/>
                <w:color w:val="202124"/>
                <w:shd w:val="clear" w:color="auto" w:fill="FFFFFF"/>
              </w:rPr>
              <w:t>715 P St</w:t>
            </w:r>
            <w:r>
              <w:rPr>
                <w:rFonts w:ascii="Roboto" w:hAnsi="Roboto"/>
                <w:color w:val="202124"/>
                <w:shd w:val="clear" w:color="auto" w:fill="FFFFFF"/>
              </w:rPr>
              <w:t>reet</w:t>
            </w:r>
            <w:r w:rsidRPr="00CF76CE">
              <w:rPr>
                <w:rFonts w:ascii="Roboto" w:hAnsi="Roboto"/>
                <w:color w:val="202124"/>
                <w:shd w:val="clear" w:color="auto" w:fill="FFFFFF"/>
              </w:rPr>
              <w:t xml:space="preserve"> </w:t>
            </w:r>
          </w:p>
          <w:p w14:paraId="37D9C2F2" w14:textId="178B3637" w:rsidR="00CF76CE" w:rsidRPr="00CF76CE" w:rsidRDefault="00CF76CE" w:rsidP="006172E0">
            <w:pPr>
              <w:pStyle w:val="Default"/>
              <w:jc w:val="center"/>
              <w:rPr>
                <w:rFonts w:ascii="Roboto" w:hAnsi="Roboto"/>
                <w:color w:val="202124"/>
                <w:shd w:val="clear" w:color="auto" w:fill="FFFFFF"/>
              </w:rPr>
            </w:pPr>
            <w:r w:rsidRPr="00CF76CE">
              <w:rPr>
                <w:rFonts w:ascii="Arial" w:hAnsi="Arial" w:cs="Arial"/>
                <w:color w:val="auto"/>
              </w:rPr>
              <w:t>20-104 (Mojave Room)</w:t>
            </w:r>
          </w:p>
          <w:p w14:paraId="3520CE5F" w14:textId="695D5790" w:rsidR="007F79CB" w:rsidRPr="00CF76CE" w:rsidRDefault="00CF76CE" w:rsidP="00CF76CE">
            <w:pPr>
              <w:pStyle w:val="Default"/>
              <w:jc w:val="center"/>
              <w:rPr>
                <w:rFonts w:ascii="Arial" w:hAnsi="Arial" w:cs="Arial"/>
                <w:color w:val="auto"/>
              </w:rPr>
            </w:pPr>
            <w:r w:rsidRPr="00CF76CE">
              <w:rPr>
                <w:rFonts w:ascii="Roboto" w:hAnsi="Roboto"/>
                <w:color w:val="202124"/>
                <w:shd w:val="clear" w:color="auto" w:fill="FFFFFF"/>
              </w:rPr>
              <w:t>Sacramento, C</w:t>
            </w:r>
            <w:r>
              <w:rPr>
                <w:rFonts w:ascii="Roboto" w:hAnsi="Roboto"/>
                <w:color w:val="202124"/>
                <w:shd w:val="clear" w:color="auto" w:fill="FFFFFF"/>
              </w:rPr>
              <w:t>alifornia,</w:t>
            </w:r>
            <w:r w:rsidRPr="00CF76CE">
              <w:rPr>
                <w:rFonts w:ascii="Roboto" w:hAnsi="Roboto"/>
                <w:color w:val="202124"/>
                <w:shd w:val="clear" w:color="auto" w:fill="FFFFFF"/>
              </w:rPr>
              <w:t xml:space="preserve"> 95814</w:t>
            </w:r>
            <w:r w:rsidRPr="00CF76CE">
              <w:rPr>
                <w:rFonts w:ascii="Arial" w:hAnsi="Arial" w:cs="Arial"/>
                <w:color w:val="auto"/>
              </w:rPr>
              <w:t xml:space="preserve"> </w:t>
            </w:r>
          </w:p>
        </w:tc>
        <w:tc>
          <w:tcPr>
            <w:tcW w:w="2065" w:type="dxa"/>
          </w:tcPr>
          <w:p w14:paraId="2BA8F3BD" w14:textId="3DF27DA2" w:rsidR="007F79CB" w:rsidRPr="008968E3" w:rsidRDefault="007F79CB" w:rsidP="006172E0">
            <w:pPr>
              <w:pStyle w:val="Default"/>
              <w:jc w:val="center"/>
              <w:rPr>
                <w:rFonts w:ascii="Arial" w:hAnsi="Arial" w:cs="Arial"/>
                <w:color w:val="202124"/>
                <w:shd w:val="clear" w:color="auto" w:fill="FFFFFF"/>
              </w:rPr>
            </w:pPr>
            <w:r w:rsidRPr="008968E3">
              <w:rPr>
                <w:rFonts w:ascii="Arial" w:hAnsi="Arial" w:cs="Arial"/>
                <w:color w:val="202124"/>
                <w:shd w:val="clear" w:color="auto" w:fill="FFFFFF"/>
              </w:rPr>
              <w:t xml:space="preserve">One Doubletree </w:t>
            </w:r>
          </w:p>
          <w:p w14:paraId="62D0A805" w14:textId="1ACA778F" w:rsidR="007F79CB" w:rsidRPr="008968E3" w:rsidRDefault="007F79CB" w:rsidP="006172E0">
            <w:pPr>
              <w:pStyle w:val="Default"/>
              <w:jc w:val="center"/>
              <w:rPr>
                <w:rFonts w:ascii="Arial" w:hAnsi="Arial" w:cs="Arial"/>
                <w:color w:val="202124"/>
                <w:shd w:val="clear" w:color="auto" w:fill="FFFFFF"/>
              </w:rPr>
            </w:pPr>
            <w:r w:rsidRPr="008968E3">
              <w:rPr>
                <w:rFonts w:ascii="Arial" w:hAnsi="Arial" w:cs="Arial"/>
                <w:color w:val="202124"/>
                <w:shd w:val="clear" w:color="auto" w:fill="FFFFFF"/>
              </w:rPr>
              <w:t xml:space="preserve">Rohnert Park </w:t>
            </w:r>
          </w:p>
          <w:p w14:paraId="4699E828" w14:textId="7D3ED8FC" w:rsidR="007F79CB" w:rsidRPr="007F79CB" w:rsidRDefault="007F79CB" w:rsidP="006172E0">
            <w:pPr>
              <w:pStyle w:val="Default"/>
              <w:jc w:val="center"/>
              <w:rPr>
                <w:rFonts w:ascii="Arial" w:hAnsi="Arial" w:cs="Arial"/>
                <w:b/>
                <w:bCs/>
                <w:color w:val="auto"/>
              </w:rPr>
            </w:pPr>
            <w:r w:rsidRPr="008968E3">
              <w:rPr>
                <w:rFonts w:ascii="Arial" w:hAnsi="Arial" w:cs="Arial"/>
                <w:color w:val="202124"/>
                <w:shd w:val="clear" w:color="auto" w:fill="FFFFFF"/>
              </w:rPr>
              <w:t>California, 94928</w:t>
            </w:r>
          </w:p>
        </w:tc>
      </w:tr>
    </w:tbl>
    <w:p w14:paraId="51CC7850" w14:textId="5CF0C475" w:rsidR="007F79CB" w:rsidRDefault="007F79CB" w:rsidP="006172E0">
      <w:pPr>
        <w:pStyle w:val="Default"/>
        <w:jc w:val="center"/>
        <w:rPr>
          <w:rFonts w:ascii="Arial" w:hAnsi="Arial" w:cs="Arial"/>
          <w:b/>
          <w:bCs/>
          <w:color w:val="auto"/>
          <w:sz w:val="28"/>
          <w:szCs w:val="28"/>
        </w:rPr>
      </w:pPr>
    </w:p>
    <w:p w14:paraId="14D1A528" w14:textId="77777777" w:rsidR="008968E3" w:rsidRDefault="008968E3" w:rsidP="006172E0">
      <w:pPr>
        <w:pStyle w:val="Default"/>
        <w:jc w:val="center"/>
        <w:rPr>
          <w:rFonts w:ascii="Arial" w:hAnsi="Arial" w:cs="Arial"/>
          <w:b/>
          <w:bCs/>
          <w:color w:val="auto"/>
          <w:sz w:val="28"/>
          <w:szCs w:val="28"/>
          <w:u w:val="single"/>
        </w:rPr>
      </w:pPr>
    </w:p>
    <w:p w14:paraId="4D6E6ABB" w14:textId="7E9E2A81" w:rsidR="006172E0" w:rsidRPr="00A2114D" w:rsidRDefault="006172E0" w:rsidP="006172E0">
      <w:pPr>
        <w:pStyle w:val="Default"/>
        <w:jc w:val="center"/>
        <w:rPr>
          <w:rFonts w:ascii="Arial" w:hAnsi="Arial" w:cs="Arial"/>
          <w:b/>
          <w:bCs/>
          <w:color w:val="auto"/>
          <w:sz w:val="28"/>
          <w:szCs w:val="28"/>
          <w:u w:val="single"/>
        </w:rPr>
      </w:pPr>
      <w:r w:rsidRPr="00A2114D">
        <w:rPr>
          <w:rFonts w:ascii="Arial" w:hAnsi="Arial" w:cs="Arial"/>
          <w:b/>
          <w:bCs/>
          <w:color w:val="auto"/>
          <w:sz w:val="28"/>
          <w:szCs w:val="28"/>
          <w:u w:val="single"/>
        </w:rPr>
        <w:t>Teleconference Line</w:t>
      </w:r>
    </w:p>
    <w:p w14:paraId="20016778" w14:textId="2C817D26" w:rsidR="006172E0" w:rsidRPr="00A2114D" w:rsidRDefault="006172E0" w:rsidP="006172E0">
      <w:pPr>
        <w:jc w:val="center"/>
        <w:rPr>
          <w:rFonts w:ascii="Arial" w:hAnsi="Arial" w:cs="Arial"/>
          <w:b/>
          <w:bCs/>
          <w:sz w:val="28"/>
          <w:szCs w:val="28"/>
        </w:rPr>
      </w:pPr>
      <w:r w:rsidRPr="00A2114D">
        <w:rPr>
          <w:rFonts w:ascii="Arial" w:hAnsi="Arial" w:cs="Arial"/>
          <w:b/>
          <w:bCs/>
          <w:sz w:val="28"/>
          <w:szCs w:val="28"/>
        </w:rPr>
        <w:t>877-411-9748, Code 3906093</w:t>
      </w:r>
    </w:p>
    <w:bookmarkEnd w:id="1"/>
    <w:p w14:paraId="5ABF5596" w14:textId="77777777" w:rsidR="00C93A9E" w:rsidRPr="00B37CC7" w:rsidRDefault="00C93A9E" w:rsidP="00C93A9E">
      <w:pPr>
        <w:pStyle w:val="Default"/>
        <w:jc w:val="center"/>
        <w:rPr>
          <w:color w:val="auto"/>
          <w:sz w:val="28"/>
          <w:szCs w:val="28"/>
        </w:rPr>
      </w:pPr>
    </w:p>
    <w:p w14:paraId="2CD4A866" w14:textId="6B998BAE" w:rsidR="00D90A0E" w:rsidRPr="00B37CC7" w:rsidRDefault="00CE748D" w:rsidP="00FA5772">
      <w:pPr>
        <w:pStyle w:val="Default"/>
        <w:jc w:val="center"/>
        <w:rPr>
          <w:color w:val="auto"/>
          <w:sz w:val="28"/>
          <w:szCs w:val="28"/>
        </w:rPr>
      </w:pPr>
      <w:r w:rsidRPr="00B37CC7">
        <w:rPr>
          <w:color w:val="auto"/>
          <w:sz w:val="28"/>
          <w:szCs w:val="28"/>
        </w:rPr>
        <w:t>For Question</w:t>
      </w:r>
      <w:r w:rsidR="007109A5" w:rsidRPr="00B37CC7">
        <w:rPr>
          <w:color w:val="auto"/>
          <w:sz w:val="28"/>
          <w:szCs w:val="28"/>
        </w:rPr>
        <w:t>s</w:t>
      </w:r>
      <w:r w:rsidRPr="00B37CC7">
        <w:rPr>
          <w:color w:val="auto"/>
          <w:sz w:val="28"/>
          <w:szCs w:val="28"/>
        </w:rPr>
        <w:t xml:space="preserve"> </w:t>
      </w:r>
      <w:r w:rsidR="00FA5772" w:rsidRPr="00B37CC7">
        <w:rPr>
          <w:color w:val="auto"/>
          <w:sz w:val="28"/>
          <w:szCs w:val="28"/>
        </w:rPr>
        <w:t xml:space="preserve">Contact: </w:t>
      </w:r>
    </w:p>
    <w:p w14:paraId="754D2100" w14:textId="0C16AB10" w:rsidR="00FA5772" w:rsidRPr="00B37CC7" w:rsidRDefault="00CD0A26" w:rsidP="00FA5772">
      <w:pPr>
        <w:pStyle w:val="Default"/>
        <w:jc w:val="center"/>
        <w:rPr>
          <w:color w:val="auto"/>
          <w:sz w:val="28"/>
          <w:szCs w:val="28"/>
        </w:rPr>
      </w:pPr>
      <w:r w:rsidRPr="00B37CC7">
        <w:rPr>
          <w:color w:val="auto"/>
          <w:sz w:val="28"/>
          <w:szCs w:val="28"/>
        </w:rPr>
        <w:t>Wendell Taper</w:t>
      </w:r>
      <w:r w:rsidR="007109A5" w:rsidRPr="00B37CC7">
        <w:rPr>
          <w:color w:val="auto"/>
          <w:sz w:val="28"/>
          <w:szCs w:val="28"/>
        </w:rPr>
        <w:t xml:space="preserve"> at </w:t>
      </w:r>
      <w:hyperlink r:id="rId8" w:history="1">
        <w:r w:rsidR="00B755B1" w:rsidRPr="00B37CC7">
          <w:rPr>
            <w:rStyle w:val="Hyperlink"/>
            <w:sz w:val="28"/>
            <w:szCs w:val="28"/>
          </w:rPr>
          <w:t>wendell.taper@sdrc.ca.gov</w:t>
        </w:r>
      </w:hyperlink>
      <w:r w:rsidR="007109A5" w:rsidRPr="00B37CC7">
        <w:rPr>
          <w:color w:val="auto"/>
          <w:sz w:val="28"/>
          <w:szCs w:val="28"/>
        </w:rPr>
        <w:t xml:space="preserve"> or</w:t>
      </w:r>
      <w:r w:rsidR="00FA5772" w:rsidRPr="00B37CC7">
        <w:rPr>
          <w:color w:val="auto"/>
          <w:sz w:val="28"/>
          <w:szCs w:val="28"/>
        </w:rPr>
        <w:t xml:space="preserve"> (619) </w:t>
      </w:r>
      <w:r w:rsidR="00CE748D" w:rsidRPr="00B37CC7">
        <w:rPr>
          <w:color w:val="auto"/>
          <w:sz w:val="28"/>
          <w:szCs w:val="28"/>
        </w:rPr>
        <w:t>390-0568</w:t>
      </w:r>
    </w:p>
    <w:p w14:paraId="2AF7F5F0" w14:textId="77777777" w:rsidR="00FA5772" w:rsidRPr="00C27E81" w:rsidRDefault="00FA5772" w:rsidP="00FA5772">
      <w:pPr>
        <w:pStyle w:val="Default"/>
        <w:jc w:val="center"/>
        <w:rPr>
          <w:color w:val="auto"/>
          <w:sz w:val="28"/>
          <w:szCs w:val="28"/>
        </w:rPr>
      </w:pPr>
    </w:p>
    <w:p w14:paraId="4D9D5F0C" w14:textId="77777777" w:rsidR="00016818" w:rsidRPr="00A2114D" w:rsidRDefault="00FA5772" w:rsidP="00016818">
      <w:pPr>
        <w:pStyle w:val="Default"/>
        <w:jc w:val="center"/>
        <w:rPr>
          <w:rFonts w:ascii="Arial" w:hAnsi="Arial" w:cs="Arial"/>
          <w:b/>
          <w:bCs/>
          <w:color w:val="auto"/>
          <w:sz w:val="34"/>
          <w:szCs w:val="34"/>
          <w:u w:val="single"/>
        </w:rPr>
      </w:pPr>
      <w:r w:rsidRPr="00A2114D">
        <w:rPr>
          <w:rFonts w:ascii="Arial" w:hAnsi="Arial" w:cs="Arial"/>
          <w:b/>
          <w:bCs/>
          <w:color w:val="auto"/>
          <w:sz w:val="34"/>
          <w:szCs w:val="34"/>
          <w:u w:val="single"/>
        </w:rPr>
        <w:t xml:space="preserve">Meeting Agenda </w:t>
      </w:r>
    </w:p>
    <w:p w14:paraId="29543DBB" w14:textId="77777777" w:rsidR="00FA5772" w:rsidRPr="00A2114D" w:rsidRDefault="00FA5772" w:rsidP="00995BC5">
      <w:pPr>
        <w:pStyle w:val="Default"/>
        <w:rPr>
          <w:rFonts w:ascii="Arial" w:hAnsi="Arial" w:cs="Arial"/>
          <w:b/>
        </w:rPr>
      </w:pPr>
      <w:r w:rsidRPr="00A2114D">
        <w:rPr>
          <w:rFonts w:ascii="Arial" w:hAnsi="Arial" w:cs="Arial"/>
          <w:b/>
        </w:rPr>
        <w:t>The Board may take agenda items out of order to accommodate speakers and to maintain a quorum,</w:t>
      </w:r>
      <w:r w:rsidR="00995BC5" w:rsidRPr="00A2114D">
        <w:rPr>
          <w:rFonts w:ascii="Arial" w:hAnsi="Arial" w:cs="Arial"/>
          <w:b/>
        </w:rPr>
        <w:t xml:space="preserve"> </w:t>
      </w:r>
      <w:r w:rsidRPr="00A2114D">
        <w:rPr>
          <w:rFonts w:ascii="Arial" w:hAnsi="Arial" w:cs="Arial"/>
          <w:b/>
        </w:rPr>
        <w:t xml:space="preserve">unless noted as time specific.  </w:t>
      </w:r>
    </w:p>
    <w:p w14:paraId="1FD0F7C4" w14:textId="0C7CA042" w:rsidR="00FA5772" w:rsidRPr="00A2114D" w:rsidRDefault="00FA5772" w:rsidP="00FA5772">
      <w:pPr>
        <w:pStyle w:val="Heading1"/>
        <w:spacing w:after="0"/>
        <w:rPr>
          <w:rFonts w:ascii="Arial" w:hAnsi="Arial" w:cs="Arial"/>
          <w:sz w:val="28"/>
          <w:szCs w:val="28"/>
        </w:rPr>
      </w:pPr>
      <w:r w:rsidRPr="00A2114D">
        <w:rPr>
          <w:rFonts w:ascii="Arial" w:hAnsi="Arial" w:cs="Arial"/>
          <w:sz w:val="28"/>
          <w:szCs w:val="28"/>
        </w:rPr>
        <w:t xml:space="preserve">1.  Roll Call </w:t>
      </w:r>
    </w:p>
    <w:p w14:paraId="2EBDE2F6" w14:textId="76BDF90B" w:rsidR="00FA5772" w:rsidRPr="00A2114D" w:rsidRDefault="00FA5772" w:rsidP="00FA5772">
      <w:pPr>
        <w:pStyle w:val="Heading1"/>
        <w:spacing w:after="0"/>
        <w:rPr>
          <w:rFonts w:ascii="Arial" w:hAnsi="Arial" w:cs="Arial"/>
          <w:sz w:val="28"/>
          <w:szCs w:val="28"/>
        </w:rPr>
      </w:pPr>
      <w:r w:rsidRPr="00A2114D">
        <w:rPr>
          <w:rFonts w:ascii="Arial" w:hAnsi="Arial" w:cs="Arial"/>
          <w:sz w:val="28"/>
          <w:szCs w:val="28"/>
        </w:rPr>
        <w:t>2.  Approval of Minutes</w:t>
      </w:r>
      <w:r w:rsidRPr="00A2114D">
        <w:rPr>
          <w:rFonts w:ascii="Arial" w:hAnsi="Arial" w:cs="Arial"/>
          <w:sz w:val="30"/>
          <w:szCs w:val="30"/>
        </w:rPr>
        <w:t xml:space="preserve"> </w:t>
      </w:r>
      <w:r w:rsidRPr="00A2114D">
        <w:rPr>
          <w:rFonts w:ascii="Arial" w:hAnsi="Arial" w:cs="Arial"/>
          <w:i/>
          <w:sz w:val="24"/>
          <w:szCs w:val="24"/>
        </w:rPr>
        <w:t>(ACTION)</w:t>
      </w:r>
    </w:p>
    <w:p w14:paraId="45B8B927" w14:textId="7AE20491" w:rsidR="00FA5772" w:rsidRPr="00A2114D" w:rsidRDefault="00995BC5" w:rsidP="00FA5772">
      <w:pPr>
        <w:pStyle w:val="Heading1"/>
        <w:spacing w:after="0"/>
        <w:ind w:firstLine="360"/>
        <w:contextualSpacing/>
        <w:rPr>
          <w:rFonts w:ascii="Arial" w:hAnsi="Arial" w:cs="Arial"/>
          <w:b w:val="0"/>
          <w:sz w:val="24"/>
          <w:szCs w:val="24"/>
        </w:rPr>
      </w:pPr>
      <w:r w:rsidRPr="004148DD">
        <w:rPr>
          <w:rFonts w:ascii="Arial" w:hAnsi="Arial" w:cs="Arial"/>
          <w:b w:val="0"/>
          <w:sz w:val="24"/>
          <w:szCs w:val="24"/>
        </w:rPr>
        <w:t xml:space="preserve">Consider approval of minutes for the </w:t>
      </w:r>
      <w:r w:rsidR="00A80D2E" w:rsidRPr="004148DD">
        <w:rPr>
          <w:rFonts w:ascii="Arial" w:hAnsi="Arial" w:cs="Arial"/>
          <w:b w:val="0"/>
          <w:sz w:val="24"/>
          <w:szCs w:val="24"/>
        </w:rPr>
        <w:t>July 13</w:t>
      </w:r>
      <w:r w:rsidR="004148DD" w:rsidRPr="004148DD">
        <w:rPr>
          <w:rFonts w:ascii="Arial" w:hAnsi="Arial" w:cs="Arial"/>
          <w:b w:val="0"/>
          <w:sz w:val="24"/>
          <w:szCs w:val="24"/>
        </w:rPr>
        <w:t>, 2023</w:t>
      </w:r>
      <w:r w:rsidR="00A80D2E" w:rsidRPr="004148DD">
        <w:rPr>
          <w:rFonts w:ascii="Arial" w:hAnsi="Arial" w:cs="Arial"/>
          <w:b w:val="0"/>
          <w:sz w:val="24"/>
          <w:szCs w:val="24"/>
        </w:rPr>
        <w:t xml:space="preserve"> and </w:t>
      </w:r>
      <w:r w:rsidR="00732DF8" w:rsidRPr="004148DD">
        <w:rPr>
          <w:rFonts w:ascii="Arial" w:hAnsi="Arial" w:cs="Arial"/>
          <w:b w:val="0"/>
          <w:sz w:val="24"/>
          <w:szCs w:val="24"/>
        </w:rPr>
        <w:t>November 9</w:t>
      </w:r>
      <w:r w:rsidR="0035709E" w:rsidRPr="004148DD">
        <w:rPr>
          <w:rFonts w:ascii="Arial" w:hAnsi="Arial" w:cs="Arial"/>
          <w:b w:val="0"/>
          <w:sz w:val="24"/>
          <w:szCs w:val="24"/>
        </w:rPr>
        <w:t xml:space="preserve">, </w:t>
      </w:r>
      <w:r w:rsidR="00D20DC1" w:rsidRPr="004148DD">
        <w:rPr>
          <w:rFonts w:ascii="Arial" w:hAnsi="Arial" w:cs="Arial"/>
          <w:b w:val="0"/>
          <w:sz w:val="24"/>
          <w:szCs w:val="24"/>
        </w:rPr>
        <w:t>2023,</w:t>
      </w:r>
      <w:r w:rsidRPr="004148DD">
        <w:rPr>
          <w:rFonts w:ascii="Arial" w:hAnsi="Arial" w:cs="Arial"/>
          <w:b w:val="0"/>
          <w:sz w:val="24"/>
          <w:szCs w:val="24"/>
        </w:rPr>
        <w:t xml:space="preserve"> meeting.</w:t>
      </w:r>
    </w:p>
    <w:p w14:paraId="5AA3F970" w14:textId="77777777" w:rsidR="00995BC5" w:rsidRPr="00A2114D" w:rsidRDefault="00995BC5" w:rsidP="00995BC5">
      <w:pPr>
        <w:rPr>
          <w:rFonts w:ascii="Arial" w:hAnsi="Arial" w:cs="Arial"/>
        </w:rPr>
      </w:pPr>
    </w:p>
    <w:p w14:paraId="5FA52995" w14:textId="77777777" w:rsidR="00FA5772" w:rsidRPr="00A2114D" w:rsidRDefault="00FA5772" w:rsidP="00D90A0E">
      <w:pPr>
        <w:pStyle w:val="Heading1"/>
        <w:spacing w:before="0" w:after="0"/>
        <w:contextualSpacing/>
        <w:rPr>
          <w:rFonts w:ascii="Arial" w:hAnsi="Arial" w:cs="Arial"/>
          <w:sz w:val="28"/>
          <w:szCs w:val="28"/>
        </w:rPr>
      </w:pPr>
      <w:r w:rsidRPr="00A2114D">
        <w:rPr>
          <w:rFonts w:ascii="Arial" w:hAnsi="Arial" w:cs="Arial"/>
          <w:sz w:val="28"/>
          <w:szCs w:val="28"/>
        </w:rPr>
        <w:t>3.  Public Comment</w:t>
      </w:r>
      <w:r w:rsidR="00995BC5" w:rsidRPr="00A2114D">
        <w:rPr>
          <w:rFonts w:ascii="Arial" w:hAnsi="Arial" w:cs="Arial"/>
          <w:sz w:val="28"/>
          <w:szCs w:val="28"/>
        </w:rPr>
        <w:t xml:space="preserve"> </w:t>
      </w:r>
      <w:r w:rsidR="00995BC5" w:rsidRPr="00A2114D">
        <w:rPr>
          <w:rFonts w:ascii="Arial" w:hAnsi="Arial" w:cs="Arial"/>
          <w:i/>
          <w:sz w:val="28"/>
          <w:szCs w:val="28"/>
        </w:rPr>
        <w:t>(</w:t>
      </w:r>
      <w:r w:rsidR="00995BC5" w:rsidRPr="00A2114D">
        <w:rPr>
          <w:rFonts w:ascii="Arial" w:hAnsi="Arial" w:cs="Arial"/>
          <w:i/>
          <w:sz w:val="24"/>
          <w:szCs w:val="24"/>
        </w:rPr>
        <w:t>INFORMATIONAL)</w:t>
      </w:r>
    </w:p>
    <w:p w14:paraId="51D56085" w14:textId="3985FD9C" w:rsidR="00FB1B50" w:rsidRPr="00A2114D" w:rsidRDefault="001260E5" w:rsidP="001260E5">
      <w:pPr>
        <w:pStyle w:val="Heading1"/>
        <w:tabs>
          <w:tab w:val="left" w:pos="450"/>
        </w:tabs>
        <w:ind w:left="360"/>
        <w:contextualSpacing/>
        <w:rPr>
          <w:rFonts w:ascii="Arial" w:hAnsi="Arial" w:cs="Arial"/>
          <w:sz w:val="24"/>
          <w:szCs w:val="24"/>
        </w:rPr>
      </w:pPr>
      <w:r w:rsidRPr="001260E5">
        <w:rPr>
          <w:rFonts w:ascii="Arial" w:hAnsi="Arial" w:cs="Arial"/>
          <w:b w:val="0"/>
          <w:sz w:val="24"/>
          <w:szCs w:val="24"/>
        </w:rPr>
        <w:t>Any person may address the Governing Board at this time regarding any matter within the Board’s authority. Presentations will be limited to three minutes for individuals and five minutes for representatives of organizations. Submission of information in writing is encouraged. The Board is prohibited by law from taking any action on matters discussed that are not on the agenda; no adverse conclusions should be drawn by the Board’s not responding to such matters or public comments.</w:t>
      </w:r>
    </w:p>
    <w:p w14:paraId="01E4AA1C" w14:textId="2ACAB30A" w:rsidR="00FA5772" w:rsidRPr="001F6389" w:rsidRDefault="00FA5772" w:rsidP="001F6389">
      <w:pPr>
        <w:pStyle w:val="Heading1"/>
        <w:spacing w:after="0"/>
        <w:rPr>
          <w:rFonts w:ascii="Arial" w:hAnsi="Arial" w:cs="Arial"/>
          <w:sz w:val="28"/>
          <w:szCs w:val="28"/>
        </w:rPr>
      </w:pPr>
      <w:r w:rsidRPr="001F6389">
        <w:rPr>
          <w:rFonts w:ascii="Arial" w:hAnsi="Arial" w:cs="Arial"/>
          <w:sz w:val="28"/>
          <w:szCs w:val="28"/>
        </w:rPr>
        <w:t>4.  Chairperson’s and Governing Board Members’ Report</w:t>
      </w:r>
      <w:r w:rsidR="00CD400E" w:rsidRPr="001F6389">
        <w:rPr>
          <w:rFonts w:ascii="Arial" w:hAnsi="Arial" w:cs="Arial"/>
          <w:sz w:val="28"/>
          <w:szCs w:val="28"/>
        </w:rPr>
        <w:t xml:space="preserve"> (</w:t>
      </w:r>
      <w:r w:rsidRPr="001F6389">
        <w:rPr>
          <w:rFonts w:ascii="Arial" w:eastAsiaTheme="majorEastAsia" w:hAnsi="Arial" w:cs="Arial"/>
          <w:i/>
          <w:kern w:val="0"/>
          <w:sz w:val="24"/>
          <w:szCs w:val="24"/>
        </w:rPr>
        <w:t>INFORMATIONAL</w:t>
      </w:r>
      <w:r w:rsidR="00EA4C0D" w:rsidRPr="001F6389">
        <w:rPr>
          <w:rFonts w:ascii="Arial" w:eastAsiaTheme="majorEastAsia" w:hAnsi="Arial" w:cs="Arial"/>
          <w:i/>
          <w:kern w:val="0"/>
          <w:sz w:val="24"/>
          <w:szCs w:val="24"/>
        </w:rPr>
        <w:t>/ACTION</w:t>
      </w:r>
      <w:r w:rsidRPr="001F6389">
        <w:rPr>
          <w:rFonts w:ascii="Arial" w:hAnsi="Arial" w:cs="Arial"/>
          <w:sz w:val="28"/>
          <w:szCs w:val="28"/>
        </w:rPr>
        <w:t>)</w:t>
      </w:r>
    </w:p>
    <w:p w14:paraId="1380DD71" w14:textId="358E2FC0" w:rsidR="00D400AD" w:rsidRPr="001F6389" w:rsidRDefault="00B551EF" w:rsidP="001F6389">
      <w:pPr>
        <w:pStyle w:val="Heading1"/>
        <w:spacing w:after="0"/>
        <w:rPr>
          <w:rFonts w:ascii="Arial" w:hAnsi="Arial" w:cs="Arial"/>
          <w:sz w:val="28"/>
          <w:szCs w:val="28"/>
        </w:rPr>
      </w:pPr>
      <w:r w:rsidRPr="001F6389">
        <w:rPr>
          <w:rFonts w:ascii="Arial" w:hAnsi="Arial" w:cs="Arial"/>
          <w:sz w:val="28"/>
          <w:szCs w:val="28"/>
        </w:rPr>
        <w:t>5</w:t>
      </w:r>
      <w:r w:rsidR="00D400AD" w:rsidRPr="001F6389">
        <w:rPr>
          <w:rFonts w:ascii="Arial" w:hAnsi="Arial" w:cs="Arial"/>
          <w:sz w:val="28"/>
          <w:szCs w:val="28"/>
        </w:rPr>
        <w:t xml:space="preserve">.  </w:t>
      </w:r>
      <w:r w:rsidRPr="001F6389">
        <w:rPr>
          <w:rFonts w:ascii="Arial" w:hAnsi="Arial" w:cs="Arial"/>
          <w:sz w:val="28"/>
          <w:szCs w:val="28"/>
        </w:rPr>
        <w:t xml:space="preserve">Deputy Attorney General Report </w:t>
      </w:r>
      <w:r w:rsidRPr="001F6389">
        <w:rPr>
          <w:rFonts w:ascii="Arial" w:hAnsi="Arial" w:cs="Arial"/>
          <w:i/>
          <w:iCs/>
          <w:sz w:val="28"/>
          <w:szCs w:val="28"/>
        </w:rPr>
        <w:t>(</w:t>
      </w:r>
      <w:r w:rsidRPr="001F6389">
        <w:rPr>
          <w:rFonts w:ascii="Arial" w:eastAsiaTheme="majorEastAsia" w:hAnsi="Arial" w:cs="Arial"/>
          <w:i/>
          <w:iCs/>
          <w:kern w:val="0"/>
          <w:sz w:val="24"/>
          <w:szCs w:val="24"/>
        </w:rPr>
        <w:t>I</w:t>
      </w:r>
      <w:r w:rsidRPr="001F6389">
        <w:rPr>
          <w:rFonts w:ascii="Arial" w:eastAsiaTheme="majorEastAsia" w:hAnsi="Arial" w:cs="Arial"/>
          <w:i/>
          <w:kern w:val="0"/>
          <w:sz w:val="24"/>
          <w:szCs w:val="24"/>
        </w:rPr>
        <w:t>NFORMATIONAL</w:t>
      </w:r>
      <w:r w:rsidRPr="001F6389">
        <w:rPr>
          <w:rFonts w:ascii="Arial" w:hAnsi="Arial" w:cs="Arial"/>
          <w:sz w:val="28"/>
          <w:szCs w:val="28"/>
        </w:rPr>
        <w:t>/</w:t>
      </w:r>
      <w:r w:rsidRPr="001F6389">
        <w:rPr>
          <w:rFonts w:ascii="Arial" w:eastAsiaTheme="majorEastAsia" w:hAnsi="Arial" w:cs="Arial"/>
          <w:i/>
          <w:kern w:val="0"/>
          <w:sz w:val="24"/>
          <w:szCs w:val="24"/>
        </w:rPr>
        <w:t>ACTION</w:t>
      </w:r>
      <w:r w:rsidRPr="001F6389">
        <w:rPr>
          <w:rFonts w:ascii="Arial" w:hAnsi="Arial" w:cs="Arial"/>
          <w:sz w:val="28"/>
          <w:szCs w:val="28"/>
        </w:rPr>
        <w:t>)</w:t>
      </w:r>
    </w:p>
    <w:p w14:paraId="297703A7" w14:textId="7A07C6CD" w:rsidR="00D27D44" w:rsidRPr="001F6389" w:rsidRDefault="00B551EF" w:rsidP="001F6389">
      <w:pPr>
        <w:pStyle w:val="Heading1"/>
        <w:spacing w:after="0"/>
        <w:rPr>
          <w:rFonts w:ascii="Arial" w:hAnsi="Arial" w:cs="Arial"/>
          <w:sz w:val="28"/>
          <w:szCs w:val="28"/>
        </w:rPr>
      </w:pPr>
      <w:r w:rsidRPr="001F6389">
        <w:rPr>
          <w:rFonts w:ascii="Arial" w:hAnsi="Arial" w:cs="Arial"/>
          <w:sz w:val="28"/>
          <w:szCs w:val="28"/>
        </w:rPr>
        <w:t>6</w:t>
      </w:r>
      <w:r w:rsidR="00FA5772" w:rsidRPr="001F6389">
        <w:rPr>
          <w:rFonts w:ascii="Arial" w:hAnsi="Arial" w:cs="Arial"/>
          <w:sz w:val="28"/>
          <w:szCs w:val="28"/>
        </w:rPr>
        <w:t xml:space="preserve">.  </w:t>
      </w:r>
      <w:r w:rsidR="004E7059" w:rsidRPr="001F6389">
        <w:rPr>
          <w:rFonts w:ascii="Arial" w:hAnsi="Arial" w:cs="Arial"/>
          <w:sz w:val="28"/>
          <w:szCs w:val="28"/>
        </w:rPr>
        <w:t xml:space="preserve">Health and Safety </w:t>
      </w:r>
      <w:r w:rsidR="004F64A1" w:rsidRPr="001F6389">
        <w:rPr>
          <w:rFonts w:ascii="Arial" w:hAnsi="Arial" w:cs="Arial"/>
          <w:sz w:val="28"/>
          <w:szCs w:val="28"/>
        </w:rPr>
        <w:t>Report</w:t>
      </w:r>
      <w:r w:rsidR="00A911D9" w:rsidRPr="001F6389">
        <w:rPr>
          <w:rFonts w:ascii="Arial" w:hAnsi="Arial" w:cs="Arial"/>
          <w:sz w:val="28"/>
          <w:szCs w:val="28"/>
        </w:rPr>
        <w:t xml:space="preserve"> </w:t>
      </w:r>
      <w:r w:rsidR="002E3AFA" w:rsidRPr="001F6389">
        <w:rPr>
          <w:rFonts w:ascii="Arial" w:hAnsi="Arial" w:cs="Arial"/>
          <w:sz w:val="28"/>
          <w:szCs w:val="28"/>
        </w:rPr>
        <w:t>(</w:t>
      </w:r>
      <w:r w:rsidR="00FA5772" w:rsidRPr="001F6389">
        <w:rPr>
          <w:rFonts w:ascii="Arial" w:eastAsiaTheme="majorEastAsia" w:hAnsi="Arial" w:cs="Arial"/>
          <w:i/>
          <w:kern w:val="0"/>
          <w:sz w:val="24"/>
          <w:szCs w:val="24"/>
        </w:rPr>
        <w:t>INFORMATIONAL</w:t>
      </w:r>
      <w:r w:rsidR="00FA5772" w:rsidRPr="001F6389">
        <w:rPr>
          <w:rFonts w:ascii="Arial" w:hAnsi="Arial" w:cs="Arial"/>
          <w:sz w:val="28"/>
          <w:szCs w:val="28"/>
        </w:rPr>
        <w:t xml:space="preserve">) </w:t>
      </w:r>
      <w:r w:rsidR="00714951" w:rsidRPr="001F6389">
        <w:rPr>
          <w:rFonts w:ascii="Arial" w:hAnsi="Arial" w:cs="Arial"/>
          <w:sz w:val="28"/>
          <w:szCs w:val="28"/>
        </w:rPr>
        <w:t xml:space="preserve"> </w:t>
      </w:r>
    </w:p>
    <w:p w14:paraId="275B915E" w14:textId="77777777" w:rsidR="00A2114D" w:rsidRDefault="00A2114D" w:rsidP="00A2114D"/>
    <w:p w14:paraId="54544EB9" w14:textId="3B2BF6E8" w:rsidR="00A2114D" w:rsidRPr="006E481D" w:rsidDel="00D22263" w:rsidRDefault="00A2114D" w:rsidP="00A2114D">
      <w:pPr>
        <w:pStyle w:val="Heading3"/>
        <w:rPr>
          <w:rFonts w:ascii="Arial" w:hAnsi="Arial" w:cs="Arial"/>
          <w:b/>
          <w:bCs/>
          <w:color w:val="auto"/>
          <w:highlight w:val="cyan"/>
        </w:rPr>
      </w:pPr>
      <w:r w:rsidRPr="001F6389">
        <w:rPr>
          <w:rFonts w:ascii="Arial" w:eastAsia="Times New Roman" w:hAnsi="Arial" w:cs="Arial"/>
          <w:b/>
          <w:bCs/>
          <w:color w:val="auto"/>
          <w:kern w:val="32"/>
          <w:sz w:val="28"/>
          <w:szCs w:val="28"/>
        </w:rPr>
        <w:t xml:space="preserve">7.  </w:t>
      </w:r>
      <w:r w:rsidRPr="001F6389" w:rsidDel="00D22263">
        <w:rPr>
          <w:rFonts w:ascii="Arial" w:eastAsia="Times New Roman" w:hAnsi="Arial" w:cs="Arial"/>
          <w:b/>
          <w:bCs/>
          <w:color w:val="auto"/>
          <w:kern w:val="32"/>
          <w:sz w:val="28"/>
          <w:szCs w:val="28"/>
        </w:rPr>
        <w:t xml:space="preserve">San Diego </w:t>
      </w:r>
      <w:r w:rsidRPr="001F6389">
        <w:rPr>
          <w:rFonts w:ascii="Arial" w:eastAsia="Times New Roman" w:hAnsi="Arial" w:cs="Arial"/>
          <w:b/>
          <w:bCs/>
          <w:color w:val="auto"/>
          <w:kern w:val="32"/>
          <w:sz w:val="28"/>
          <w:szCs w:val="28"/>
        </w:rPr>
        <w:t>River Conservancy’s Strategic Plan Update</w:t>
      </w:r>
      <w:r>
        <w:rPr>
          <w:rFonts w:ascii="Arial" w:hAnsi="Arial" w:cs="Arial"/>
          <w:b/>
          <w:bCs/>
          <w:color w:val="auto"/>
        </w:rPr>
        <w:t xml:space="preserve"> </w:t>
      </w:r>
      <w:r w:rsidRPr="006E481D" w:rsidDel="00D22263">
        <w:rPr>
          <w:rFonts w:ascii="Arial" w:hAnsi="Arial" w:cs="Arial"/>
          <w:b/>
          <w:bCs/>
          <w:i/>
          <w:color w:val="auto"/>
        </w:rPr>
        <w:t>(ACTION</w:t>
      </w:r>
      <w:r w:rsidRPr="006E481D" w:rsidDel="00D22263">
        <w:rPr>
          <w:rFonts w:ascii="Arial" w:hAnsi="Arial" w:cs="Arial"/>
          <w:b/>
          <w:bCs/>
          <w:color w:val="auto"/>
        </w:rPr>
        <w:t xml:space="preserve">)   </w:t>
      </w:r>
    </w:p>
    <w:p w14:paraId="415CF26A" w14:textId="2EA630DE" w:rsidR="00A2114D" w:rsidRPr="00B61703" w:rsidRDefault="00714579" w:rsidP="00A2114D">
      <w:pPr>
        <w:ind w:left="360"/>
        <w:rPr>
          <w:rFonts w:ascii="Arial" w:hAnsi="Arial" w:cs="Arial"/>
          <w:color w:val="000000" w:themeColor="text1"/>
        </w:rPr>
      </w:pPr>
      <w:bookmarkStart w:id="3" w:name="_Hlk148003646"/>
      <w:r w:rsidRPr="00714579">
        <w:rPr>
          <w:rFonts w:ascii="Arial" w:hAnsi="Arial" w:cs="Arial"/>
        </w:rPr>
        <w:t xml:space="preserve">The Conservancy engaged the services of San Diego Canyonlands, a community-based organization, to conduct outreach and to help prepare the Conservancy’s next 5-year strategic plan. This item was presented at the November </w:t>
      </w:r>
      <w:r w:rsidRPr="00B61703">
        <w:rPr>
          <w:rFonts w:ascii="Arial" w:hAnsi="Arial" w:cs="Arial"/>
          <w:color w:val="000000" w:themeColor="text1"/>
        </w:rPr>
        <w:t xml:space="preserve">2023 Board Meeting, but we did not have a quorum to take action on this item. </w:t>
      </w:r>
      <w:r w:rsidR="00B61703" w:rsidRPr="00B61703">
        <w:rPr>
          <w:rFonts w:ascii="Arial" w:hAnsi="Arial" w:cs="Arial"/>
          <w:color w:val="000000" w:themeColor="text1"/>
        </w:rPr>
        <w:t xml:space="preserve">Conservancy staff recommends approval of the plan. </w:t>
      </w:r>
      <w:r w:rsidRPr="00B61703">
        <w:rPr>
          <w:rFonts w:ascii="Arial" w:hAnsi="Arial" w:cs="Arial"/>
          <w:color w:val="000000" w:themeColor="text1"/>
        </w:rPr>
        <w:t>The Board may discuss, comment, or adopt the plan.</w:t>
      </w:r>
    </w:p>
    <w:p w14:paraId="25CC92DE" w14:textId="77777777" w:rsidR="00A2114D" w:rsidRPr="00CE70ED" w:rsidRDefault="00A2114D" w:rsidP="00A2114D">
      <w:pPr>
        <w:ind w:left="270"/>
        <w:rPr>
          <w:rFonts w:ascii="Arial" w:hAnsi="Arial" w:cs="Arial"/>
        </w:rPr>
      </w:pPr>
    </w:p>
    <w:p w14:paraId="342B17A1" w14:textId="77777777" w:rsidR="00A2114D" w:rsidRPr="00CE70ED" w:rsidDel="00D22263" w:rsidRDefault="00A2114D" w:rsidP="00A2114D">
      <w:pPr>
        <w:pStyle w:val="Default"/>
        <w:ind w:left="720"/>
        <w:rPr>
          <w:rFonts w:ascii="Arial" w:hAnsi="Arial" w:cs="Arial"/>
          <w:b/>
          <w:bCs/>
          <w:color w:val="auto"/>
          <w:kern w:val="32"/>
        </w:rPr>
      </w:pPr>
      <w:r w:rsidRPr="00CE70ED">
        <w:rPr>
          <w:rFonts w:ascii="Arial" w:hAnsi="Arial" w:cs="Arial"/>
          <w:b/>
          <w:bCs/>
          <w:color w:val="auto"/>
          <w:kern w:val="32"/>
          <w:u w:val="single"/>
        </w:rPr>
        <w:t>Overview</w:t>
      </w:r>
      <w:r w:rsidRPr="00CE70ED" w:rsidDel="00D22263">
        <w:rPr>
          <w:rFonts w:ascii="Arial" w:hAnsi="Arial" w:cs="Arial"/>
          <w:b/>
          <w:bCs/>
          <w:color w:val="auto"/>
          <w:kern w:val="32"/>
        </w:rPr>
        <w:t>:</w:t>
      </w:r>
    </w:p>
    <w:p w14:paraId="7436522D" w14:textId="77777777" w:rsidR="00A2114D" w:rsidRPr="00CE70ED" w:rsidRDefault="00A2114D" w:rsidP="00A2114D">
      <w:pPr>
        <w:pStyle w:val="Default"/>
        <w:ind w:left="720"/>
        <w:rPr>
          <w:rFonts w:ascii="Arial" w:hAnsi="Arial" w:cs="Arial"/>
          <w:b/>
          <w:bCs/>
          <w:color w:val="auto"/>
          <w:kern w:val="32"/>
        </w:rPr>
      </w:pPr>
      <w:r w:rsidRPr="00CE70ED">
        <w:rPr>
          <w:rFonts w:ascii="Arial" w:hAnsi="Arial" w:cs="Arial"/>
          <w:b/>
          <w:bCs/>
          <w:color w:val="auto"/>
          <w:kern w:val="32"/>
        </w:rPr>
        <w:t>Julia Richards, Executive Officer, San Diego River Conservancy</w:t>
      </w:r>
    </w:p>
    <w:p w14:paraId="679B306B" w14:textId="3B288AF3" w:rsidR="00A2114D" w:rsidRDefault="00A2114D" w:rsidP="00A2114D">
      <w:pPr>
        <w:pStyle w:val="Default"/>
        <w:spacing w:line="360" w:lineRule="auto"/>
        <w:ind w:left="720"/>
        <w:rPr>
          <w:rFonts w:ascii="Arial" w:hAnsi="Arial" w:cs="Arial"/>
          <w:b/>
          <w:bCs/>
          <w:color w:val="auto"/>
          <w:kern w:val="32"/>
        </w:rPr>
      </w:pPr>
      <w:r>
        <w:rPr>
          <w:rFonts w:ascii="Arial" w:hAnsi="Arial" w:cs="Arial"/>
          <w:b/>
          <w:bCs/>
          <w:color w:val="auto"/>
          <w:kern w:val="32"/>
        </w:rPr>
        <w:t>R</w:t>
      </w:r>
      <w:r w:rsidRPr="00D228CC" w:rsidDel="00D22263">
        <w:rPr>
          <w:rFonts w:ascii="Arial" w:hAnsi="Arial" w:cs="Arial"/>
          <w:b/>
          <w:bCs/>
          <w:color w:val="auto"/>
          <w:kern w:val="32"/>
        </w:rPr>
        <w:t>ecommendation:</w:t>
      </w:r>
      <w:r w:rsidRPr="00D228CC" w:rsidDel="00D22263">
        <w:rPr>
          <w:rFonts w:ascii="Arial" w:hAnsi="Arial" w:cs="Arial"/>
          <w:b/>
          <w:bCs/>
          <w:color w:val="auto"/>
          <w:kern w:val="32"/>
        </w:rPr>
        <w:tab/>
      </w:r>
      <w:r w:rsidR="005F155A">
        <w:rPr>
          <w:rFonts w:ascii="Arial" w:hAnsi="Arial" w:cs="Arial"/>
          <w:b/>
          <w:bCs/>
          <w:color w:val="auto"/>
          <w:kern w:val="32"/>
        </w:rPr>
        <w:t xml:space="preserve"> </w:t>
      </w:r>
      <w:r>
        <w:rPr>
          <w:rFonts w:ascii="Arial" w:hAnsi="Arial" w:cs="Arial"/>
          <w:b/>
          <w:bCs/>
          <w:color w:val="auto"/>
          <w:kern w:val="32"/>
        </w:rPr>
        <w:t>Approve Plan</w:t>
      </w:r>
    </w:p>
    <w:bookmarkEnd w:id="3"/>
    <w:p w14:paraId="1E61AEB9" w14:textId="77777777" w:rsidR="00ED43E0" w:rsidRPr="00A2114D" w:rsidRDefault="00ED43E0" w:rsidP="00ED43E0">
      <w:pPr>
        <w:pStyle w:val="Default"/>
        <w:ind w:left="720"/>
        <w:rPr>
          <w:rFonts w:ascii="Arial" w:hAnsi="Arial" w:cs="Arial"/>
          <w:b/>
          <w:bCs/>
          <w:color w:val="auto"/>
        </w:rPr>
      </w:pPr>
    </w:p>
    <w:p w14:paraId="5C737517" w14:textId="0BCFE931" w:rsidR="00937329" w:rsidRPr="00A2114D" w:rsidRDefault="00A2114D" w:rsidP="00ED43E0">
      <w:pPr>
        <w:pStyle w:val="Heading1"/>
        <w:spacing w:before="0" w:after="0"/>
        <w:ind w:left="360" w:hanging="360"/>
        <w:rPr>
          <w:rFonts w:ascii="Arial" w:hAnsi="Arial" w:cs="Arial"/>
          <w:sz w:val="24"/>
          <w:szCs w:val="24"/>
        </w:rPr>
      </w:pPr>
      <w:bookmarkStart w:id="4" w:name="_Hlk79405105"/>
      <w:r w:rsidRPr="001F6389">
        <w:rPr>
          <w:rFonts w:ascii="Arial" w:hAnsi="Arial" w:cs="Arial"/>
          <w:sz w:val="28"/>
          <w:szCs w:val="28"/>
        </w:rPr>
        <w:t>8</w:t>
      </w:r>
      <w:r w:rsidR="00ED43E0" w:rsidRPr="001F6389">
        <w:rPr>
          <w:rFonts w:ascii="Arial" w:hAnsi="Arial" w:cs="Arial"/>
          <w:sz w:val="28"/>
          <w:szCs w:val="28"/>
        </w:rPr>
        <w:t>.</w:t>
      </w:r>
      <w:r w:rsidR="00ED43E0" w:rsidRPr="001F6389">
        <w:rPr>
          <w:rFonts w:ascii="Arial" w:hAnsi="Arial" w:cs="Arial"/>
          <w:sz w:val="28"/>
          <w:szCs w:val="28"/>
        </w:rPr>
        <w:tab/>
      </w:r>
      <w:r w:rsidR="0054500D" w:rsidRPr="001F6389">
        <w:rPr>
          <w:rFonts w:ascii="Arial" w:hAnsi="Arial" w:cs="Arial"/>
          <w:sz w:val="28"/>
          <w:szCs w:val="28"/>
        </w:rPr>
        <w:t>Mission Trails Regional Park Foundation</w:t>
      </w:r>
      <w:r w:rsidR="000000EA" w:rsidRPr="001F6389">
        <w:rPr>
          <w:rFonts w:ascii="Arial" w:hAnsi="Arial" w:cs="Arial"/>
          <w:sz w:val="28"/>
          <w:szCs w:val="28"/>
        </w:rPr>
        <w:t xml:space="preserve">’s Proposal </w:t>
      </w:r>
      <w:r w:rsidR="0028106F" w:rsidRPr="001F6389">
        <w:rPr>
          <w:rFonts w:ascii="Arial" w:hAnsi="Arial" w:cs="Arial"/>
          <w:sz w:val="28"/>
          <w:szCs w:val="28"/>
        </w:rPr>
        <w:t xml:space="preserve">for </w:t>
      </w:r>
      <w:r w:rsidR="000000EA" w:rsidRPr="001F6389">
        <w:rPr>
          <w:rFonts w:ascii="Arial" w:hAnsi="Arial" w:cs="Arial"/>
          <w:sz w:val="28"/>
          <w:szCs w:val="28"/>
        </w:rPr>
        <w:t xml:space="preserve">Fire Resiliency and Invasive </w:t>
      </w:r>
      <w:r w:rsidR="0028106F" w:rsidRPr="001F6389">
        <w:rPr>
          <w:rFonts w:ascii="Arial" w:hAnsi="Arial" w:cs="Arial"/>
          <w:sz w:val="28"/>
          <w:szCs w:val="28"/>
        </w:rPr>
        <w:t>Control</w:t>
      </w:r>
      <w:r w:rsidR="00130C71" w:rsidRPr="001F6389">
        <w:rPr>
          <w:rFonts w:ascii="Arial" w:hAnsi="Arial" w:cs="Arial"/>
          <w:sz w:val="28"/>
          <w:szCs w:val="28"/>
        </w:rPr>
        <w:t xml:space="preserve"> in </w:t>
      </w:r>
      <w:r w:rsidR="0028106F" w:rsidRPr="001F6389">
        <w:rPr>
          <w:rFonts w:ascii="Arial" w:hAnsi="Arial" w:cs="Arial"/>
          <w:sz w:val="28"/>
          <w:szCs w:val="28"/>
        </w:rPr>
        <w:t xml:space="preserve">Mission Trails Regional </w:t>
      </w:r>
      <w:r w:rsidR="001F6389" w:rsidRPr="001F6389">
        <w:rPr>
          <w:rFonts w:ascii="Arial" w:hAnsi="Arial" w:cs="Arial"/>
          <w:sz w:val="28"/>
          <w:szCs w:val="28"/>
        </w:rPr>
        <w:t>Park</w:t>
      </w:r>
      <w:r w:rsidR="001F6389" w:rsidRPr="00A2114D">
        <w:rPr>
          <w:rFonts w:ascii="Arial" w:hAnsi="Arial" w:cs="Arial"/>
          <w:sz w:val="24"/>
          <w:szCs w:val="24"/>
        </w:rPr>
        <w:t xml:space="preserve"> (</w:t>
      </w:r>
      <w:r w:rsidR="004357CD" w:rsidRPr="00A2114D">
        <w:rPr>
          <w:rFonts w:ascii="Arial" w:hAnsi="Arial" w:cs="Arial"/>
          <w:i/>
          <w:iCs/>
          <w:sz w:val="24"/>
          <w:szCs w:val="24"/>
        </w:rPr>
        <w:t>ACTION</w:t>
      </w:r>
      <w:r w:rsidR="00937329" w:rsidRPr="00A2114D">
        <w:rPr>
          <w:rFonts w:ascii="Arial" w:hAnsi="Arial" w:cs="Arial"/>
          <w:i/>
          <w:iCs/>
          <w:sz w:val="24"/>
          <w:szCs w:val="24"/>
        </w:rPr>
        <w:t>) </w:t>
      </w:r>
    </w:p>
    <w:p w14:paraId="7686B567" w14:textId="5526C7E1" w:rsidR="0031368C" w:rsidRPr="00A2114D" w:rsidRDefault="00714579" w:rsidP="00325D74">
      <w:pPr>
        <w:ind w:left="360" w:right="90"/>
        <w:rPr>
          <w:rFonts w:ascii="Arial" w:hAnsi="Arial" w:cs="Arial"/>
        </w:rPr>
      </w:pPr>
      <w:r w:rsidRPr="00714579">
        <w:rPr>
          <w:rFonts w:ascii="Arial" w:hAnsi="Arial" w:cs="Arial"/>
        </w:rPr>
        <w:t xml:space="preserve">The Mission Trails Regional Park Foundation’s (the Foundation) proposed project is to protect conserved habitat by removing and controlling invasive non-native plants on approximately 70 acres of public parkland, including trails and staging areas. In addition, the project also targets 200 acres of grassland </w:t>
      </w:r>
      <w:r w:rsidR="00F56345">
        <w:rPr>
          <w:rFonts w:ascii="Arial" w:hAnsi="Arial" w:cs="Arial"/>
        </w:rPr>
        <w:t xml:space="preserve">which boarders State Route 52, </w:t>
      </w:r>
      <w:r w:rsidRPr="00714579">
        <w:rPr>
          <w:rFonts w:ascii="Arial" w:hAnsi="Arial" w:cs="Arial"/>
        </w:rPr>
        <w:t xml:space="preserve">for wildfire preparedness and hazardous fuel reduction. Cut vegetation will be disposed of offsite. The City of San Diego’s Department of Parks and Recreation supports this proposed project and will partner with the Foundation to implement it. Conservancy staff recommends funding </w:t>
      </w:r>
      <w:r w:rsidR="000D76A4">
        <w:rPr>
          <w:rFonts w:ascii="Arial" w:hAnsi="Arial" w:cs="Arial"/>
        </w:rPr>
        <w:t xml:space="preserve">in the amount of </w:t>
      </w:r>
      <w:r w:rsidRPr="00714579">
        <w:rPr>
          <w:rFonts w:ascii="Arial" w:hAnsi="Arial" w:cs="Arial"/>
        </w:rPr>
        <w:t>$1,800,000 from the Budget Act of 2023.</w:t>
      </w:r>
    </w:p>
    <w:p w14:paraId="191A5DD4" w14:textId="77777777" w:rsidR="005878A3" w:rsidRPr="00A2114D" w:rsidRDefault="005878A3" w:rsidP="00325D74">
      <w:pPr>
        <w:ind w:left="360" w:right="90"/>
        <w:rPr>
          <w:rFonts w:ascii="Arial" w:hAnsi="Arial" w:cs="Arial"/>
        </w:rPr>
      </w:pPr>
    </w:p>
    <w:p w14:paraId="718A8765" w14:textId="492DB896" w:rsidR="00937329" w:rsidRPr="00A2114D" w:rsidRDefault="005561B7" w:rsidP="00937329">
      <w:pPr>
        <w:pStyle w:val="Default"/>
        <w:ind w:left="720"/>
        <w:rPr>
          <w:rFonts w:ascii="Arial" w:hAnsi="Arial" w:cs="Arial"/>
          <w:b/>
          <w:bCs/>
          <w:color w:val="auto"/>
        </w:rPr>
      </w:pPr>
      <w:r>
        <w:rPr>
          <w:rFonts w:ascii="Arial" w:hAnsi="Arial" w:cs="Arial"/>
          <w:b/>
          <w:bCs/>
          <w:color w:val="auto"/>
          <w:u w:val="single"/>
        </w:rPr>
        <w:t>Available for Q and A</w:t>
      </w:r>
      <w:r w:rsidR="00937329" w:rsidRPr="00A2114D">
        <w:rPr>
          <w:rFonts w:ascii="Arial" w:hAnsi="Arial" w:cs="Arial"/>
          <w:b/>
          <w:bCs/>
          <w:color w:val="auto"/>
        </w:rPr>
        <w:t>:</w:t>
      </w:r>
    </w:p>
    <w:p w14:paraId="256B2E06" w14:textId="1BD15D38" w:rsidR="00E57F24" w:rsidRDefault="00B46DEC" w:rsidP="00B46DEC">
      <w:pPr>
        <w:pStyle w:val="Default"/>
        <w:ind w:left="720"/>
        <w:rPr>
          <w:rFonts w:ascii="Arial" w:hAnsi="Arial" w:cs="Arial"/>
          <w:b/>
          <w:bCs/>
          <w:color w:val="auto"/>
          <w:kern w:val="32"/>
        </w:rPr>
      </w:pPr>
      <w:r w:rsidRPr="00A2114D">
        <w:rPr>
          <w:rFonts w:ascii="Arial" w:hAnsi="Arial" w:cs="Arial"/>
          <w:b/>
          <w:bCs/>
          <w:color w:val="auto"/>
          <w:kern w:val="32"/>
        </w:rPr>
        <w:t>Jennifer Morrissey, Executive Director</w:t>
      </w:r>
      <w:r w:rsidR="005F155A">
        <w:rPr>
          <w:rFonts w:ascii="Arial" w:hAnsi="Arial" w:cs="Arial"/>
          <w:b/>
          <w:bCs/>
          <w:color w:val="auto"/>
          <w:kern w:val="32"/>
        </w:rPr>
        <w:t xml:space="preserve"> </w:t>
      </w:r>
    </w:p>
    <w:p w14:paraId="5749BD42" w14:textId="16E334BE" w:rsidR="00B46DEC" w:rsidRPr="00A2114D" w:rsidRDefault="00B46DEC" w:rsidP="00B46DEC">
      <w:pPr>
        <w:pStyle w:val="Default"/>
        <w:ind w:left="720"/>
        <w:rPr>
          <w:rFonts w:ascii="Arial" w:hAnsi="Arial" w:cs="Arial"/>
          <w:b/>
          <w:bCs/>
          <w:color w:val="auto"/>
          <w:kern w:val="32"/>
        </w:rPr>
      </w:pPr>
      <w:r w:rsidRPr="00A2114D">
        <w:rPr>
          <w:rFonts w:ascii="Arial" w:hAnsi="Arial" w:cs="Arial"/>
          <w:b/>
          <w:bCs/>
          <w:color w:val="auto"/>
          <w:kern w:val="32"/>
        </w:rPr>
        <w:t>Mission Trails Regional Park Foundation</w:t>
      </w:r>
    </w:p>
    <w:p w14:paraId="7833FF5B" w14:textId="4CAACE9B" w:rsidR="00743473" w:rsidRPr="00A2114D" w:rsidRDefault="00743473" w:rsidP="00743473">
      <w:pPr>
        <w:pStyle w:val="Default"/>
        <w:ind w:left="720"/>
        <w:rPr>
          <w:rFonts w:ascii="Arial" w:hAnsi="Arial" w:cs="Arial"/>
          <w:b/>
          <w:bCs/>
          <w:color w:val="auto"/>
          <w:kern w:val="32"/>
        </w:rPr>
      </w:pPr>
      <w:r w:rsidRPr="00A2114D">
        <w:rPr>
          <w:rFonts w:ascii="Arial" w:hAnsi="Arial" w:cs="Arial"/>
          <w:b/>
          <w:bCs/>
          <w:color w:val="auto"/>
          <w:kern w:val="32"/>
        </w:rPr>
        <w:t>Recommendation:</w:t>
      </w:r>
      <w:r w:rsidRPr="00A2114D">
        <w:rPr>
          <w:rFonts w:ascii="Arial" w:hAnsi="Arial" w:cs="Arial"/>
          <w:b/>
          <w:bCs/>
          <w:color w:val="auto"/>
          <w:kern w:val="32"/>
        </w:rPr>
        <w:tab/>
        <w:t xml:space="preserve">Approve Resolution </w:t>
      </w:r>
      <w:r w:rsidR="0086290C" w:rsidRPr="00A2114D">
        <w:rPr>
          <w:rFonts w:ascii="Arial" w:hAnsi="Arial" w:cs="Arial"/>
          <w:b/>
          <w:bCs/>
          <w:color w:val="auto"/>
          <w:kern w:val="32"/>
        </w:rPr>
        <w:t>2</w:t>
      </w:r>
      <w:r w:rsidR="00B46DEC" w:rsidRPr="00A2114D">
        <w:rPr>
          <w:rFonts w:ascii="Arial" w:hAnsi="Arial" w:cs="Arial"/>
          <w:b/>
          <w:bCs/>
          <w:color w:val="auto"/>
          <w:kern w:val="32"/>
        </w:rPr>
        <w:t>4-01</w:t>
      </w:r>
    </w:p>
    <w:p w14:paraId="70C77386" w14:textId="77777777" w:rsidR="00743473" w:rsidRDefault="00743473" w:rsidP="00937329">
      <w:pPr>
        <w:pStyle w:val="Default"/>
        <w:ind w:left="720"/>
        <w:rPr>
          <w:rFonts w:ascii="Arial" w:hAnsi="Arial" w:cs="Arial"/>
          <w:b/>
          <w:bCs/>
          <w:color w:val="auto"/>
        </w:rPr>
      </w:pPr>
    </w:p>
    <w:p w14:paraId="69B588FA" w14:textId="77777777" w:rsidR="00B61703" w:rsidRPr="00A2114D" w:rsidRDefault="00B61703" w:rsidP="00937329">
      <w:pPr>
        <w:pStyle w:val="Default"/>
        <w:ind w:left="720"/>
        <w:rPr>
          <w:rFonts w:ascii="Arial" w:hAnsi="Arial" w:cs="Arial"/>
          <w:b/>
          <w:bCs/>
          <w:color w:val="auto"/>
        </w:rPr>
      </w:pPr>
    </w:p>
    <w:p w14:paraId="6C3367C1" w14:textId="27532BBE" w:rsidR="00B46DEC" w:rsidRPr="001F6389" w:rsidRDefault="00A2114D" w:rsidP="00B46DEC">
      <w:pPr>
        <w:pStyle w:val="Heading1"/>
        <w:spacing w:before="0" w:after="0"/>
        <w:ind w:left="360" w:hanging="360"/>
        <w:rPr>
          <w:rFonts w:ascii="Arial" w:hAnsi="Arial" w:cs="Arial"/>
          <w:sz w:val="28"/>
          <w:szCs w:val="28"/>
        </w:rPr>
      </w:pPr>
      <w:bookmarkStart w:id="5" w:name="_Hlk74045780"/>
      <w:bookmarkEnd w:id="4"/>
      <w:r w:rsidRPr="001F6389">
        <w:rPr>
          <w:rFonts w:ascii="Arial" w:hAnsi="Arial" w:cs="Arial"/>
          <w:sz w:val="28"/>
          <w:szCs w:val="28"/>
        </w:rPr>
        <w:t>9</w:t>
      </w:r>
      <w:r w:rsidR="002C634B" w:rsidRPr="001F6389">
        <w:rPr>
          <w:rFonts w:ascii="Arial" w:hAnsi="Arial" w:cs="Arial"/>
          <w:sz w:val="28"/>
          <w:szCs w:val="28"/>
        </w:rPr>
        <w:t>.</w:t>
      </w:r>
      <w:r w:rsidR="002C634B" w:rsidRPr="001F6389">
        <w:rPr>
          <w:rFonts w:ascii="Arial" w:hAnsi="Arial" w:cs="Arial"/>
          <w:sz w:val="28"/>
          <w:szCs w:val="28"/>
        </w:rPr>
        <w:tab/>
        <w:t xml:space="preserve">San Diego </w:t>
      </w:r>
      <w:r w:rsidR="00B46DEC" w:rsidRPr="001F6389">
        <w:rPr>
          <w:rFonts w:ascii="Arial" w:hAnsi="Arial" w:cs="Arial"/>
          <w:sz w:val="28"/>
          <w:szCs w:val="28"/>
        </w:rPr>
        <w:t xml:space="preserve">Girl Scouts </w:t>
      </w:r>
      <w:r w:rsidR="008106BA" w:rsidRPr="001F6389">
        <w:rPr>
          <w:rFonts w:ascii="Arial" w:hAnsi="Arial" w:cs="Arial"/>
          <w:sz w:val="28"/>
          <w:szCs w:val="28"/>
        </w:rPr>
        <w:t xml:space="preserve">Proposal </w:t>
      </w:r>
      <w:r w:rsidR="0096080D" w:rsidRPr="001F6389">
        <w:rPr>
          <w:rFonts w:ascii="Arial" w:hAnsi="Arial" w:cs="Arial"/>
          <w:sz w:val="28"/>
          <w:szCs w:val="28"/>
        </w:rPr>
        <w:t>to Conduct</w:t>
      </w:r>
      <w:r w:rsidR="008106BA" w:rsidRPr="001F6389">
        <w:rPr>
          <w:rFonts w:ascii="Arial" w:hAnsi="Arial" w:cs="Arial"/>
          <w:sz w:val="28"/>
          <w:szCs w:val="28"/>
        </w:rPr>
        <w:t xml:space="preserve"> Fuel Reduction Activities and </w:t>
      </w:r>
      <w:r w:rsidR="00EB7961" w:rsidRPr="001F6389">
        <w:rPr>
          <w:rFonts w:ascii="Arial" w:hAnsi="Arial" w:cs="Arial"/>
          <w:sz w:val="28"/>
          <w:szCs w:val="28"/>
        </w:rPr>
        <w:t xml:space="preserve">Build </w:t>
      </w:r>
      <w:r w:rsidR="008106BA" w:rsidRPr="001F6389">
        <w:rPr>
          <w:rFonts w:ascii="Arial" w:hAnsi="Arial" w:cs="Arial"/>
          <w:sz w:val="28"/>
          <w:szCs w:val="28"/>
        </w:rPr>
        <w:t>a Tree Nursery</w:t>
      </w:r>
      <w:r w:rsidR="00D17DBC" w:rsidRPr="001F6389">
        <w:rPr>
          <w:rFonts w:ascii="Arial" w:hAnsi="Arial" w:cs="Arial"/>
          <w:sz w:val="28"/>
          <w:szCs w:val="28"/>
        </w:rPr>
        <w:t xml:space="preserve"> at </w:t>
      </w:r>
      <w:r w:rsidR="0096080D" w:rsidRPr="001F6389">
        <w:rPr>
          <w:rFonts w:ascii="Arial" w:hAnsi="Arial" w:cs="Arial"/>
          <w:sz w:val="28"/>
          <w:szCs w:val="28"/>
        </w:rPr>
        <w:t>Camp Winacka/Camp Whispering Oaks</w:t>
      </w:r>
      <w:r w:rsidR="001F6389">
        <w:rPr>
          <w:rFonts w:ascii="Arial" w:hAnsi="Arial" w:cs="Arial"/>
          <w:sz w:val="28"/>
          <w:szCs w:val="28"/>
        </w:rPr>
        <w:t xml:space="preserve"> </w:t>
      </w:r>
      <w:r w:rsidR="001F6389" w:rsidRPr="001F6389">
        <w:rPr>
          <w:rFonts w:ascii="Arial" w:hAnsi="Arial" w:cs="Arial"/>
          <w:i/>
          <w:iCs/>
          <w:sz w:val="28"/>
          <w:szCs w:val="28"/>
        </w:rPr>
        <w:t>(</w:t>
      </w:r>
      <w:r w:rsidR="001F6389" w:rsidRPr="00A2114D">
        <w:rPr>
          <w:rFonts w:ascii="Arial" w:hAnsi="Arial" w:cs="Arial"/>
          <w:i/>
          <w:iCs/>
          <w:sz w:val="24"/>
          <w:szCs w:val="24"/>
        </w:rPr>
        <w:t>ACTION) </w:t>
      </w:r>
    </w:p>
    <w:p w14:paraId="0F048132" w14:textId="6F2824B4" w:rsidR="008D10ED" w:rsidRDefault="00DA0975" w:rsidP="002C634B">
      <w:pPr>
        <w:ind w:left="360"/>
        <w:rPr>
          <w:rFonts w:ascii="Arial" w:hAnsi="Arial" w:cs="Arial"/>
        </w:rPr>
      </w:pPr>
      <w:r w:rsidRPr="00DA0975">
        <w:rPr>
          <w:rFonts w:ascii="Arial" w:hAnsi="Arial" w:cs="Arial"/>
        </w:rPr>
        <w:t xml:space="preserve">The Girl Scouts of San Diego’s proposed </w:t>
      </w:r>
      <w:r w:rsidR="000D76A4">
        <w:rPr>
          <w:rFonts w:ascii="Arial" w:hAnsi="Arial" w:cs="Arial"/>
        </w:rPr>
        <w:t xml:space="preserve">project </w:t>
      </w:r>
      <w:r w:rsidRPr="00DA0975">
        <w:rPr>
          <w:rFonts w:ascii="Arial" w:hAnsi="Arial" w:cs="Arial"/>
        </w:rPr>
        <w:t xml:space="preserve">for fuel reduction activities at Camp Winacka/Camp Whispering Oaks in Julian includes the control of invasive non-native vegetation on 144 acres and the removal of dead, dying, and diseased trees infested with invasive pests. The proposed project also </w:t>
      </w:r>
      <w:r w:rsidR="000D76A4">
        <w:rPr>
          <w:rFonts w:ascii="Arial" w:hAnsi="Arial" w:cs="Arial"/>
        </w:rPr>
        <w:t xml:space="preserve">includes construction of </w:t>
      </w:r>
      <w:r w:rsidRPr="00DA0975">
        <w:rPr>
          <w:rFonts w:ascii="Arial" w:hAnsi="Arial" w:cs="Arial"/>
        </w:rPr>
        <w:t xml:space="preserve">a nursery with two greenhouses to propagate and plant trees within the forested environment. This nursery will offer a hands-on learning experience to propagate and plant native trees and study the forest ecosystem, including career exploration in the environmental disciplines. The U.S. Forest Service and the National Resource Conservation Service have expressed interest </w:t>
      </w:r>
      <w:r w:rsidR="0050472A">
        <w:rPr>
          <w:rFonts w:ascii="Arial" w:hAnsi="Arial" w:cs="Arial"/>
        </w:rPr>
        <w:t>and</w:t>
      </w:r>
      <w:r w:rsidRPr="00DA0975">
        <w:rPr>
          <w:rFonts w:ascii="Arial" w:hAnsi="Arial" w:cs="Arial"/>
        </w:rPr>
        <w:t xml:space="preserve"> support the Girl Scouts in this effort with their expertise and relationships in the industry. The camps are adjacent to the Cleveland National Forest and other open space. Conservancy staff recommends funding </w:t>
      </w:r>
      <w:r w:rsidR="007A5C7F">
        <w:rPr>
          <w:rFonts w:ascii="Arial" w:hAnsi="Arial" w:cs="Arial"/>
        </w:rPr>
        <w:t xml:space="preserve">in the amount of </w:t>
      </w:r>
      <w:r w:rsidRPr="00DA0975">
        <w:rPr>
          <w:rFonts w:ascii="Arial" w:hAnsi="Arial" w:cs="Arial"/>
        </w:rPr>
        <w:t>$759,158 from the Budget Act of 2023.</w:t>
      </w:r>
    </w:p>
    <w:p w14:paraId="364C7093" w14:textId="77777777" w:rsidR="00DA0975" w:rsidRPr="00A2114D" w:rsidRDefault="00DA0975" w:rsidP="002C634B">
      <w:pPr>
        <w:ind w:left="360"/>
        <w:rPr>
          <w:rFonts w:ascii="Arial" w:hAnsi="Arial" w:cs="Arial"/>
        </w:rPr>
      </w:pPr>
    </w:p>
    <w:p w14:paraId="72BFAE1E" w14:textId="17702814" w:rsidR="002C634B" w:rsidRPr="00A2114D" w:rsidRDefault="006C0B46" w:rsidP="002C634B">
      <w:pPr>
        <w:pStyle w:val="Default"/>
        <w:ind w:left="720"/>
        <w:rPr>
          <w:rFonts w:ascii="Arial" w:hAnsi="Arial" w:cs="Arial"/>
          <w:b/>
          <w:bCs/>
          <w:color w:val="auto"/>
        </w:rPr>
      </w:pPr>
      <w:r>
        <w:rPr>
          <w:rFonts w:ascii="Arial" w:hAnsi="Arial" w:cs="Arial"/>
          <w:b/>
          <w:bCs/>
          <w:color w:val="auto"/>
          <w:u w:val="single"/>
        </w:rPr>
        <w:t>Available for Q and A</w:t>
      </w:r>
      <w:r w:rsidR="002C634B" w:rsidRPr="00A2114D">
        <w:rPr>
          <w:rFonts w:ascii="Arial" w:hAnsi="Arial" w:cs="Arial"/>
          <w:b/>
          <w:bCs/>
          <w:color w:val="auto"/>
        </w:rPr>
        <w:t>:</w:t>
      </w:r>
    </w:p>
    <w:p w14:paraId="5F69EC1C" w14:textId="18B05CE9" w:rsidR="004A213F" w:rsidRPr="00A2114D" w:rsidRDefault="00457310" w:rsidP="002C634B">
      <w:pPr>
        <w:pStyle w:val="Default"/>
        <w:ind w:left="720"/>
        <w:rPr>
          <w:rFonts w:ascii="Arial" w:hAnsi="Arial" w:cs="Arial"/>
          <w:b/>
          <w:bCs/>
          <w:color w:val="auto"/>
        </w:rPr>
      </w:pPr>
      <w:r w:rsidRPr="00B61703">
        <w:rPr>
          <w:rFonts w:ascii="Arial" w:hAnsi="Arial" w:cs="Arial"/>
          <w:b/>
          <w:bCs/>
          <w:color w:val="auto"/>
        </w:rPr>
        <w:t>Eric Williams, Director of Property</w:t>
      </w:r>
      <w:r w:rsidR="00FF5423" w:rsidRPr="00B61703">
        <w:rPr>
          <w:rFonts w:ascii="Arial" w:hAnsi="Arial" w:cs="Arial"/>
          <w:b/>
          <w:bCs/>
          <w:color w:val="auto"/>
        </w:rPr>
        <w:t>, Girl Scouts</w:t>
      </w:r>
      <w:r w:rsidR="005F1821" w:rsidRPr="00B61703">
        <w:rPr>
          <w:rFonts w:ascii="Arial" w:hAnsi="Arial" w:cs="Arial"/>
          <w:b/>
          <w:bCs/>
          <w:color w:val="auto"/>
        </w:rPr>
        <w:t xml:space="preserve"> San Diego</w:t>
      </w:r>
      <w:r w:rsidR="004A213F" w:rsidRPr="00A2114D">
        <w:rPr>
          <w:rFonts w:ascii="Arial" w:hAnsi="Arial" w:cs="Arial"/>
          <w:b/>
          <w:bCs/>
          <w:color w:val="auto"/>
        </w:rPr>
        <w:t xml:space="preserve"> </w:t>
      </w:r>
    </w:p>
    <w:p w14:paraId="76C87D5D" w14:textId="44D42317" w:rsidR="002C634B" w:rsidRPr="00A2114D" w:rsidRDefault="002C634B" w:rsidP="002C634B">
      <w:pPr>
        <w:pStyle w:val="Default"/>
        <w:ind w:left="720"/>
        <w:rPr>
          <w:rFonts w:ascii="Arial" w:hAnsi="Arial" w:cs="Arial"/>
          <w:b/>
          <w:bCs/>
          <w:color w:val="auto"/>
          <w:kern w:val="32"/>
        </w:rPr>
      </w:pPr>
      <w:r w:rsidRPr="00A2114D">
        <w:rPr>
          <w:rFonts w:ascii="Arial" w:hAnsi="Arial" w:cs="Arial"/>
          <w:b/>
          <w:bCs/>
          <w:color w:val="auto"/>
          <w:kern w:val="32"/>
        </w:rPr>
        <w:t>Recommendation:</w:t>
      </w:r>
      <w:r w:rsidRPr="00A2114D">
        <w:rPr>
          <w:rFonts w:ascii="Arial" w:hAnsi="Arial" w:cs="Arial"/>
          <w:b/>
          <w:bCs/>
          <w:color w:val="auto"/>
          <w:kern w:val="32"/>
        </w:rPr>
        <w:tab/>
        <w:t>Approve Resolution 2</w:t>
      </w:r>
      <w:r w:rsidR="005F005C" w:rsidRPr="00A2114D">
        <w:rPr>
          <w:rFonts w:ascii="Arial" w:hAnsi="Arial" w:cs="Arial"/>
          <w:b/>
          <w:bCs/>
          <w:color w:val="auto"/>
          <w:kern w:val="32"/>
        </w:rPr>
        <w:t>4-02</w:t>
      </w:r>
    </w:p>
    <w:p w14:paraId="474AFE2F" w14:textId="6E70D127" w:rsidR="0012072C" w:rsidRPr="00A2114D" w:rsidRDefault="00A2114D" w:rsidP="0020466C">
      <w:pPr>
        <w:pStyle w:val="Heading1"/>
        <w:ind w:left="360" w:hanging="360"/>
        <w:rPr>
          <w:rFonts w:ascii="Arial" w:hAnsi="Arial" w:cs="Arial"/>
          <w:b w:val="0"/>
          <w:sz w:val="24"/>
          <w:szCs w:val="24"/>
          <w:highlight w:val="yellow"/>
        </w:rPr>
      </w:pPr>
      <w:r w:rsidRPr="001F6389">
        <w:rPr>
          <w:rFonts w:ascii="Arial" w:hAnsi="Arial" w:cs="Arial"/>
          <w:sz w:val="28"/>
          <w:szCs w:val="28"/>
        </w:rPr>
        <w:t>10</w:t>
      </w:r>
      <w:r w:rsidR="0012072C" w:rsidRPr="001F6389">
        <w:rPr>
          <w:rFonts w:ascii="Arial" w:hAnsi="Arial" w:cs="Arial"/>
          <w:sz w:val="28"/>
          <w:szCs w:val="28"/>
        </w:rPr>
        <w:t>.</w:t>
      </w:r>
      <w:r w:rsidR="00B46DEC" w:rsidRPr="001F6389">
        <w:rPr>
          <w:rFonts w:ascii="Arial" w:hAnsi="Arial" w:cs="Arial"/>
          <w:sz w:val="28"/>
          <w:szCs w:val="28"/>
        </w:rPr>
        <w:t>San Dieg</w:t>
      </w:r>
      <w:r w:rsidR="00B46DEC" w:rsidRPr="003E5596">
        <w:rPr>
          <w:rFonts w:ascii="Arial" w:hAnsi="Arial" w:cs="Arial"/>
          <w:sz w:val="28"/>
          <w:szCs w:val="28"/>
        </w:rPr>
        <w:t>o Aud</w:t>
      </w:r>
      <w:r w:rsidR="001A0B15" w:rsidRPr="003E5596">
        <w:rPr>
          <w:rFonts w:ascii="Arial" w:hAnsi="Arial" w:cs="Arial"/>
          <w:sz w:val="28"/>
          <w:szCs w:val="28"/>
        </w:rPr>
        <w:t>u</w:t>
      </w:r>
      <w:r w:rsidR="00B46DEC" w:rsidRPr="003E5596">
        <w:rPr>
          <w:rFonts w:ascii="Arial" w:hAnsi="Arial" w:cs="Arial"/>
          <w:sz w:val="28"/>
          <w:szCs w:val="28"/>
        </w:rPr>
        <w:t>bon Silverwood Wildlife Sanctuary</w:t>
      </w:r>
      <w:r w:rsidR="007C003C" w:rsidRPr="003E5596">
        <w:rPr>
          <w:rFonts w:ascii="Arial" w:hAnsi="Arial" w:cs="Arial"/>
          <w:sz w:val="28"/>
          <w:szCs w:val="28"/>
        </w:rPr>
        <w:t xml:space="preserve"> </w:t>
      </w:r>
      <w:r w:rsidR="003E5596" w:rsidRPr="003E5596">
        <w:rPr>
          <w:rFonts w:ascii="Arial" w:hAnsi="Arial" w:cs="Arial"/>
          <w:sz w:val="28"/>
          <w:szCs w:val="28"/>
        </w:rPr>
        <w:t>Proposal to Mitigate Fire Risk</w:t>
      </w:r>
      <w:r w:rsidR="003E5596">
        <w:rPr>
          <w:rFonts w:ascii="Arial" w:hAnsi="Arial" w:cs="Arial"/>
          <w:sz w:val="28"/>
          <w:szCs w:val="28"/>
        </w:rPr>
        <w:t xml:space="preserve"> </w:t>
      </w:r>
      <w:r w:rsidR="004C144D" w:rsidRPr="00A2114D">
        <w:rPr>
          <w:rFonts w:ascii="Arial" w:hAnsi="Arial" w:cs="Arial"/>
          <w:i/>
          <w:iCs/>
          <w:sz w:val="24"/>
          <w:szCs w:val="24"/>
        </w:rPr>
        <w:t>(ACTION</w:t>
      </w:r>
      <w:r w:rsidR="0012072C" w:rsidRPr="00A2114D">
        <w:rPr>
          <w:rFonts w:ascii="Arial" w:hAnsi="Arial" w:cs="Arial"/>
          <w:i/>
          <w:iCs/>
          <w:sz w:val="24"/>
          <w:szCs w:val="24"/>
        </w:rPr>
        <w:t>)</w:t>
      </w:r>
      <w:r w:rsidR="0012072C" w:rsidRPr="00A2114D">
        <w:rPr>
          <w:rFonts w:ascii="Arial" w:hAnsi="Arial" w:cs="Arial"/>
          <w:sz w:val="24"/>
          <w:szCs w:val="24"/>
          <w:highlight w:val="yellow"/>
        </w:rPr>
        <w:t xml:space="preserve">  </w:t>
      </w:r>
    </w:p>
    <w:p w14:paraId="3E688A73" w14:textId="41A8C44B" w:rsidR="0096080D" w:rsidRDefault="00E921E5" w:rsidP="0012072C">
      <w:pPr>
        <w:ind w:left="360"/>
        <w:rPr>
          <w:rFonts w:ascii="Arial" w:hAnsi="Arial" w:cs="Arial"/>
        </w:rPr>
      </w:pPr>
      <w:r w:rsidRPr="00E921E5">
        <w:rPr>
          <w:rFonts w:ascii="Arial" w:hAnsi="Arial" w:cs="Arial"/>
        </w:rPr>
        <w:t>San Diego Audubon Society</w:t>
      </w:r>
      <w:r w:rsidR="007A5C7F">
        <w:rPr>
          <w:rFonts w:ascii="Arial" w:hAnsi="Arial" w:cs="Arial"/>
        </w:rPr>
        <w:t xml:space="preserve"> </w:t>
      </w:r>
      <w:r w:rsidRPr="00E921E5">
        <w:rPr>
          <w:rFonts w:ascii="Arial" w:hAnsi="Arial" w:cs="Arial"/>
        </w:rPr>
        <w:t xml:space="preserve">requests funding to remove flammable fuel loads/invasive non-native plants on 65 acres and to create 8 acres of defensible space at the Silverwood Wildlife Sanctuary in the Lakeside community along the San Diego River. </w:t>
      </w:r>
      <w:r w:rsidR="007A5C7F">
        <w:rPr>
          <w:rFonts w:ascii="Arial" w:hAnsi="Arial" w:cs="Arial"/>
        </w:rPr>
        <w:t xml:space="preserve">Its </w:t>
      </w:r>
      <w:r w:rsidRPr="00E921E5">
        <w:rPr>
          <w:rFonts w:ascii="Arial" w:hAnsi="Arial" w:cs="Arial"/>
        </w:rPr>
        <w:t>proposal also includes updating the map to a digital format, installing a new kiosk, and hiring a part-time coordinator to develop a fire education curriculum, attend Fire Safe Council meetings and events, develop and utilize outreach materials, and engage the community. The Silverwood Wildlife Sanctuary is in the Wildland-Urban Interface area in San Diego’s rural east county, adjacent to the Barona Band of Mission Indian’s Reservation, and surrounded by open space identified as a High and Very High risk in the Fire Hazard Severity Zones (CAL FIRE). Conservancy staff recommends $188,510.30 for this Project, and</w:t>
      </w:r>
      <w:r w:rsidR="007A5C7F">
        <w:rPr>
          <w:rFonts w:ascii="Arial" w:hAnsi="Arial" w:cs="Arial"/>
        </w:rPr>
        <w:t>,</w:t>
      </w:r>
      <w:r w:rsidRPr="00E921E5">
        <w:rPr>
          <w:rFonts w:ascii="Arial" w:hAnsi="Arial" w:cs="Arial"/>
        </w:rPr>
        <w:t xml:space="preserve"> if approved, funding would be provided </w:t>
      </w:r>
      <w:r w:rsidR="007A5C7F">
        <w:rPr>
          <w:rFonts w:ascii="Arial" w:hAnsi="Arial" w:cs="Arial"/>
        </w:rPr>
        <w:t xml:space="preserve">from </w:t>
      </w:r>
      <w:r w:rsidRPr="00E921E5">
        <w:rPr>
          <w:rFonts w:ascii="Arial" w:hAnsi="Arial" w:cs="Arial"/>
        </w:rPr>
        <w:t>the Budget Act of 2023.</w:t>
      </w:r>
    </w:p>
    <w:p w14:paraId="3CC4CD7D" w14:textId="77777777" w:rsidR="00E921E5" w:rsidRPr="00A2114D" w:rsidRDefault="00E921E5" w:rsidP="0012072C">
      <w:pPr>
        <w:ind w:left="360"/>
        <w:rPr>
          <w:rFonts w:ascii="Arial" w:hAnsi="Arial" w:cs="Arial"/>
          <w:highlight w:val="yellow"/>
        </w:rPr>
      </w:pPr>
    </w:p>
    <w:p w14:paraId="7D808E83" w14:textId="535BA01D" w:rsidR="0012072C" w:rsidRPr="00A2114D" w:rsidRDefault="006C0B46" w:rsidP="0012072C">
      <w:pPr>
        <w:pStyle w:val="Default"/>
        <w:ind w:left="720"/>
        <w:rPr>
          <w:rFonts w:ascii="Arial" w:hAnsi="Arial" w:cs="Arial"/>
          <w:b/>
          <w:bCs/>
          <w:color w:val="auto"/>
          <w:kern w:val="32"/>
        </w:rPr>
      </w:pPr>
      <w:r>
        <w:rPr>
          <w:rFonts w:ascii="Arial" w:hAnsi="Arial" w:cs="Arial"/>
          <w:b/>
          <w:bCs/>
          <w:color w:val="auto"/>
          <w:u w:val="single"/>
        </w:rPr>
        <w:t>Available for Q and A</w:t>
      </w:r>
      <w:r w:rsidR="0012072C" w:rsidRPr="00A2114D">
        <w:rPr>
          <w:rFonts w:ascii="Arial" w:hAnsi="Arial" w:cs="Arial"/>
          <w:b/>
          <w:bCs/>
          <w:color w:val="auto"/>
          <w:kern w:val="32"/>
        </w:rPr>
        <w:t>:</w:t>
      </w:r>
    </w:p>
    <w:p w14:paraId="30CB6E6D" w14:textId="17500310" w:rsidR="0012072C" w:rsidRPr="00A2114D" w:rsidRDefault="004A3991" w:rsidP="004A3991">
      <w:pPr>
        <w:pStyle w:val="Default"/>
        <w:ind w:left="720"/>
        <w:rPr>
          <w:rFonts w:ascii="Arial" w:hAnsi="Arial" w:cs="Arial"/>
          <w:b/>
          <w:bCs/>
          <w:color w:val="auto"/>
          <w:kern w:val="32"/>
        </w:rPr>
      </w:pPr>
      <w:r w:rsidRPr="004A3991">
        <w:rPr>
          <w:rFonts w:ascii="Arial" w:hAnsi="Arial" w:cs="Arial"/>
          <w:b/>
          <w:bCs/>
          <w:color w:val="auto"/>
          <w:kern w:val="32"/>
        </w:rPr>
        <w:t>Nick Thorpe</w:t>
      </w:r>
      <w:r>
        <w:rPr>
          <w:rFonts w:ascii="Arial" w:hAnsi="Arial" w:cs="Arial"/>
          <w:b/>
          <w:bCs/>
          <w:color w:val="auto"/>
          <w:kern w:val="32"/>
        </w:rPr>
        <w:t>,</w:t>
      </w:r>
      <w:r w:rsidR="00596D51">
        <w:rPr>
          <w:rFonts w:ascii="Arial" w:hAnsi="Arial" w:cs="Arial"/>
          <w:b/>
          <w:bCs/>
          <w:color w:val="auto"/>
          <w:kern w:val="32"/>
        </w:rPr>
        <w:t xml:space="preserve"> </w:t>
      </w:r>
      <w:r w:rsidRPr="004A3991">
        <w:rPr>
          <w:rFonts w:ascii="Arial" w:hAnsi="Arial" w:cs="Arial"/>
          <w:b/>
          <w:bCs/>
          <w:color w:val="auto"/>
          <w:kern w:val="32"/>
        </w:rPr>
        <w:t>Philanthropy Coordinator</w:t>
      </w:r>
      <w:r w:rsidR="005F005C" w:rsidRPr="00A2114D">
        <w:rPr>
          <w:rFonts w:ascii="Arial" w:hAnsi="Arial" w:cs="Arial"/>
          <w:b/>
          <w:bCs/>
          <w:color w:val="auto"/>
          <w:kern w:val="32"/>
        </w:rPr>
        <w:t>, San Diego Aud</w:t>
      </w:r>
      <w:r w:rsidR="001A0B15" w:rsidRPr="00A2114D">
        <w:rPr>
          <w:rFonts w:ascii="Arial" w:hAnsi="Arial" w:cs="Arial"/>
          <w:b/>
          <w:bCs/>
          <w:color w:val="auto"/>
          <w:kern w:val="32"/>
        </w:rPr>
        <w:t>u</w:t>
      </w:r>
      <w:r w:rsidR="005F005C" w:rsidRPr="00A2114D">
        <w:rPr>
          <w:rFonts w:ascii="Arial" w:hAnsi="Arial" w:cs="Arial"/>
          <w:b/>
          <w:bCs/>
          <w:color w:val="auto"/>
          <w:kern w:val="32"/>
        </w:rPr>
        <w:t>bon</w:t>
      </w:r>
      <w:r w:rsidR="00EB20CF">
        <w:rPr>
          <w:rFonts w:ascii="Arial" w:hAnsi="Arial" w:cs="Arial"/>
          <w:b/>
          <w:bCs/>
          <w:color w:val="auto"/>
          <w:kern w:val="32"/>
        </w:rPr>
        <w:t xml:space="preserve"> Society</w:t>
      </w:r>
    </w:p>
    <w:p w14:paraId="1BDD1C27" w14:textId="4F7C0F2B" w:rsidR="002E6C73" w:rsidRPr="00A2114D" w:rsidRDefault="00394D8C" w:rsidP="0012072C">
      <w:pPr>
        <w:pStyle w:val="Default"/>
        <w:ind w:left="720"/>
        <w:rPr>
          <w:rFonts w:ascii="Arial" w:hAnsi="Arial" w:cs="Arial"/>
          <w:b/>
          <w:bCs/>
          <w:color w:val="auto"/>
          <w:kern w:val="32"/>
        </w:rPr>
      </w:pPr>
      <w:r w:rsidRPr="00A2114D">
        <w:rPr>
          <w:rFonts w:ascii="Arial" w:hAnsi="Arial" w:cs="Arial"/>
          <w:b/>
          <w:bCs/>
          <w:color w:val="auto"/>
          <w:kern w:val="32"/>
        </w:rPr>
        <w:t>Recommendation:</w:t>
      </w:r>
      <w:r w:rsidRPr="00A2114D">
        <w:rPr>
          <w:rFonts w:ascii="Arial" w:hAnsi="Arial" w:cs="Arial"/>
          <w:b/>
          <w:bCs/>
          <w:color w:val="auto"/>
          <w:kern w:val="32"/>
        </w:rPr>
        <w:tab/>
        <w:t>Approve Resolution 2</w:t>
      </w:r>
      <w:r w:rsidR="00F01755" w:rsidRPr="00A2114D">
        <w:rPr>
          <w:rFonts w:ascii="Arial" w:hAnsi="Arial" w:cs="Arial"/>
          <w:b/>
          <w:bCs/>
          <w:color w:val="auto"/>
          <w:kern w:val="32"/>
        </w:rPr>
        <w:t>4-03</w:t>
      </w:r>
    </w:p>
    <w:p w14:paraId="5FB36E41" w14:textId="77777777" w:rsidR="00F01755" w:rsidRPr="00A2114D" w:rsidRDefault="00F01755" w:rsidP="00F01755">
      <w:pPr>
        <w:pStyle w:val="Default"/>
        <w:rPr>
          <w:rFonts w:ascii="Arial" w:hAnsi="Arial" w:cs="Arial"/>
          <w:b/>
          <w:bCs/>
          <w:color w:val="auto"/>
          <w:kern w:val="32"/>
        </w:rPr>
      </w:pPr>
    </w:p>
    <w:p w14:paraId="6B48DF26" w14:textId="609678C9" w:rsidR="00F01755" w:rsidRPr="001F6389" w:rsidRDefault="00F01755" w:rsidP="00F01755">
      <w:pPr>
        <w:pStyle w:val="Heading1"/>
        <w:spacing w:before="0" w:after="0"/>
        <w:ind w:left="360" w:hanging="360"/>
        <w:rPr>
          <w:rFonts w:ascii="Arial" w:hAnsi="Arial" w:cs="Arial"/>
          <w:i/>
          <w:iCs/>
          <w:sz w:val="24"/>
          <w:szCs w:val="24"/>
        </w:rPr>
      </w:pPr>
      <w:r w:rsidRPr="001F6389">
        <w:rPr>
          <w:rFonts w:ascii="Arial" w:hAnsi="Arial" w:cs="Arial"/>
          <w:sz w:val="28"/>
          <w:szCs w:val="28"/>
        </w:rPr>
        <w:t>1</w:t>
      </w:r>
      <w:r w:rsidR="00A2114D" w:rsidRPr="001F6389">
        <w:rPr>
          <w:rFonts w:ascii="Arial" w:hAnsi="Arial" w:cs="Arial"/>
          <w:sz w:val="28"/>
          <w:szCs w:val="28"/>
        </w:rPr>
        <w:t>1</w:t>
      </w:r>
      <w:r w:rsidRPr="001F6389">
        <w:rPr>
          <w:rFonts w:ascii="Arial" w:hAnsi="Arial" w:cs="Arial"/>
          <w:sz w:val="28"/>
          <w:szCs w:val="28"/>
        </w:rPr>
        <w:t>.</w:t>
      </w:r>
      <w:r w:rsidR="0030051E" w:rsidRPr="001F6389">
        <w:rPr>
          <w:rFonts w:ascii="Arial" w:hAnsi="Arial" w:cs="Arial"/>
          <w:sz w:val="28"/>
          <w:szCs w:val="28"/>
        </w:rPr>
        <w:t>Cleveland Nation</w:t>
      </w:r>
      <w:r w:rsidR="007A5C7F">
        <w:rPr>
          <w:rFonts w:ascii="Arial" w:hAnsi="Arial" w:cs="Arial"/>
          <w:sz w:val="28"/>
          <w:szCs w:val="28"/>
        </w:rPr>
        <w:t>al</w:t>
      </w:r>
      <w:r w:rsidR="0030051E" w:rsidRPr="001F6389">
        <w:rPr>
          <w:rFonts w:ascii="Arial" w:hAnsi="Arial" w:cs="Arial"/>
          <w:sz w:val="28"/>
          <w:szCs w:val="28"/>
        </w:rPr>
        <w:t xml:space="preserve"> Forest</w:t>
      </w:r>
      <w:r w:rsidR="00523AC8" w:rsidRPr="001F6389">
        <w:rPr>
          <w:rFonts w:ascii="Arial" w:hAnsi="Arial" w:cs="Arial"/>
          <w:sz w:val="28"/>
          <w:szCs w:val="28"/>
        </w:rPr>
        <w:t>’s</w:t>
      </w:r>
      <w:r w:rsidR="0030051E" w:rsidRPr="001F6389">
        <w:rPr>
          <w:rFonts w:ascii="Arial" w:hAnsi="Arial" w:cs="Arial"/>
          <w:sz w:val="28"/>
          <w:szCs w:val="28"/>
        </w:rPr>
        <w:t xml:space="preserve"> </w:t>
      </w:r>
      <w:r w:rsidR="00523AC8" w:rsidRPr="001F6389">
        <w:rPr>
          <w:rFonts w:ascii="Arial" w:hAnsi="Arial" w:cs="Arial"/>
          <w:sz w:val="28"/>
          <w:szCs w:val="28"/>
        </w:rPr>
        <w:t>2023</w:t>
      </w:r>
      <w:r w:rsidR="009917E8" w:rsidRPr="001F6389">
        <w:rPr>
          <w:rFonts w:ascii="Arial" w:hAnsi="Arial" w:cs="Arial"/>
          <w:sz w:val="28"/>
          <w:szCs w:val="28"/>
        </w:rPr>
        <w:t>-2024</w:t>
      </w:r>
      <w:r w:rsidR="00523AC8" w:rsidRPr="001F6389">
        <w:rPr>
          <w:rFonts w:ascii="Arial" w:hAnsi="Arial" w:cs="Arial"/>
          <w:sz w:val="28"/>
          <w:szCs w:val="28"/>
        </w:rPr>
        <w:t xml:space="preserve"> Wildfire Proposal</w:t>
      </w:r>
      <w:r w:rsidRPr="00A2114D">
        <w:rPr>
          <w:rFonts w:ascii="Arial" w:hAnsi="Arial" w:cs="Arial"/>
          <w:sz w:val="24"/>
          <w:szCs w:val="24"/>
        </w:rPr>
        <w:t xml:space="preserve"> </w:t>
      </w:r>
      <w:r w:rsidR="001F6389">
        <w:rPr>
          <w:rFonts w:ascii="Arial" w:hAnsi="Arial" w:cs="Arial"/>
          <w:i/>
          <w:iCs/>
          <w:sz w:val="24"/>
          <w:szCs w:val="24"/>
        </w:rPr>
        <w:t>(ACTION)</w:t>
      </w:r>
    </w:p>
    <w:p w14:paraId="1D1E8D84" w14:textId="3C4E2030" w:rsidR="00F01755" w:rsidRDefault="00E921E5" w:rsidP="00F01755">
      <w:pPr>
        <w:ind w:left="360"/>
        <w:rPr>
          <w:rFonts w:ascii="Arial" w:hAnsi="Arial" w:cs="Arial"/>
        </w:rPr>
      </w:pPr>
      <w:r w:rsidRPr="00E921E5">
        <w:rPr>
          <w:rFonts w:ascii="Arial" w:hAnsi="Arial" w:cs="Arial"/>
        </w:rPr>
        <w:t xml:space="preserve">The Cleveland National Forest’s proposed </w:t>
      </w:r>
      <w:r w:rsidR="00FE3276">
        <w:rPr>
          <w:rFonts w:ascii="Arial" w:hAnsi="Arial" w:cs="Arial"/>
        </w:rPr>
        <w:t>p</w:t>
      </w:r>
      <w:r w:rsidRPr="00E921E5">
        <w:rPr>
          <w:rFonts w:ascii="Arial" w:hAnsi="Arial" w:cs="Arial"/>
        </w:rPr>
        <w:t xml:space="preserve">roject includes multiple components with the goal of fire prevention and safety through increased vegetation management, emergency preparedness, and response. If approved, the </w:t>
      </w:r>
      <w:r w:rsidR="00FE3276">
        <w:rPr>
          <w:rFonts w:ascii="Arial" w:hAnsi="Arial" w:cs="Arial"/>
        </w:rPr>
        <w:t>p</w:t>
      </w:r>
      <w:r w:rsidRPr="00E921E5">
        <w:rPr>
          <w:rFonts w:ascii="Arial" w:hAnsi="Arial" w:cs="Arial"/>
        </w:rPr>
        <w:t>roject will fund the hiring of surge staffing; purchase personal protective equipment, fire hose appliances</w:t>
      </w:r>
      <w:r w:rsidR="00596D51">
        <w:rPr>
          <w:rFonts w:ascii="Arial" w:hAnsi="Arial" w:cs="Arial"/>
        </w:rPr>
        <w:t xml:space="preserve"> and hose tools</w:t>
      </w:r>
      <w:r w:rsidRPr="00E921E5">
        <w:rPr>
          <w:rFonts w:ascii="Arial" w:hAnsi="Arial" w:cs="Arial"/>
        </w:rPr>
        <w:t>, and fuels reduction equipment, including two utility task vehicles and one tracked chipper; upgrade internet connections; and provide backup power generation and transfer switches to serve as Incident Command Post(s) during emergencies in San Diego’s rural areas. Cleveland National Forest Project locations were identified as a High and Very High risk in the Fire Hazard Severity Zones (CAL FIRE). Conservancy staff recommends funding in the amount of $1,200,000 from the Budget Act of 2021.</w:t>
      </w:r>
    </w:p>
    <w:p w14:paraId="6B7BAECD" w14:textId="77777777" w:rsidR="00F0630D" w:rsidRPr="00A2114D" w:rsidRDefault="00F0630D" w:rsidP="00F01755">
      <w:pPr>
        <w:ind w:left="360"/>
        <w:rPr>
          <w:rFonts w:ascii="Arial" w:hAnsi="Arial" w:cs="Arial"/>
        </w:rPr>
      </w:pPr>
    </w:p>
    <w:p w14:paraId="3827C43D" w14:textId="77440E1F" w:rsidR="00F01755" w:rsidRPr="00A2114D" w:rsidRDefault="006C0B46" w:rsidP="00F01755">
      <w:pPr>
        <w:pStyle w:val="Default"/>
        <w:ind w:left="720"/>
        <w:rPr>
          <w:rFonts w:ascii="Arial" w:hAnsi="Arial" w:cs="Arial"/>
          <w:b/>
          <w:bCs/>
          <w:color w:val="auto"/>
        </w:rPr>
      </w:pPr>
      <w:r>
        <w:rPr>
          <w:rFonts w:ascii="Arial" w:hAnsi="Arial" w:cs="Arial"/>
          <w:b/>
          <w:bCs/>
          <w:color w:val="auto"/>
          <w:u w:val="single"/>
        </w:rPr>
        <w:t>Available for Q and A</w:t>
      </w:r>
      <w:r w:rsidR="00F01755" w:rsidRPr="00A2114D">
        <w:rPr>
          <w:rFonts w:ascii="Arial" w:hAnsi="Arial" w:cs="Arial"/>
          <w:b/>
          <w:bCs/>
          <w:color w:val="auto"/>
        </w:rPr>
        <w:t>:</w:t>
      </w:r>
    </w:p>
    <w:p w14:paraId="68A03658" w14:textId="4423727C" w:rsidR="00F01755" w:rsidRPr="00703B70" w:rsidRDefault="00523AC8" w:rsidP="00F01755">
      <w:pPr>
        <w:pStyle w:val="Default"/>
        <w:ind w:left="720"/>
        <w:rPr>
          <w:rFonts w:ascii="Arial" w:hAnsi="Arial" w:cs="Arial"/>
          <w:b/>
          <w:bCs/>
          <w:color w:val="auto"/>
        </w:rPr>
      </w:pPr>
      <w:r w:rsidRPr="00703B70">
        <w:rPr>
          <w:rFonts w:ascii="Arial" w:hAnsi="Arial" w:cs="Arial"/>
          <w:b/>
          <w:bCs/>
          <w:color w:val="auto"/>
        </w:rPr>
        <w:t xml:space="preserve">Scott </w:t>
      </w:r>
      <w:proofErr w:type="spellStart"/>
      <w:r w:rsidRPr="00703B70">
        <w:rPr>
          <w:rFonts w:ascii="Arial" w:hAnsi="Arial" w:cs="Arial"/>
          <w:b/>
          <w:bCs/>
          <w:color w:val="auto"/>
        </w:rPr>
        <w:t>Tangenb</w:t>
      </w:r>
      <w:r w:rsidR="00103297" w:rsidRPr="00703B70">
        <w:rPr>
          <w:rFonts w:ascii="Arial" w:hAnsi="Arial" w:cs="Arial"/>
          <w:b/>
          <w:bCs/>
          <w:color w:val="auto"/>
        </w:rPr>
        <w:t>e</w:t>
      </w:r>
      <w:r w:rsidRPr="00703B70">
        <w:rPr>
          <w:rFonts w:ascii="Arial" w:hAnsi="Arial" w:cs="Arial"/>
          <w:b/>
          <w:bCs/>
          <w:color w:val="auto"/>
        </w:rPr>
        <w:t>rg</w:t>
      </w:r>
      <w:proofErr w:type="spellEnd"/>
      <w:r w:rsidR="00F01755" w:rsidRPr="00703B70">
        <w:rPr>
          <w:rFonts w:ascii="Arial" w:hAnsi="Arial" w:cs="Arial"/>
          <w:b/>
          <w:bCs/>
          <w:color w:val="auto"/>
        </w:rPr>
        <w:t xml:space="preserve">, </w:t>
      </w:r>
      <w:r w:rsidRPr="00703B70">
        <w:rPr>
          <w:rFonts w:ascii="Arial" w:hAnsi="Arial" w:cs="Arial"/>
          <w:b/>
          <w:bCs/>
          <w:color w:val="auto"/>
        </w:rPr>
        <w:t>Forest Superintendent</w:t>
      </w:r>
      <w:r w:rsidR="005F155A" w:rsidRPr="00703B70">
        <w:rPr>
          <w:rFonts w:ascii="Arial" w:hAnsi="Arial" w:cs="Arial"/>
          <w:b/>
          <w:bCs/>
          <w:color w:val="auto"/>
        </w:rPr>
        <w:t>, Cleveland National Forest</w:t>
      </w:r>
    </w:p>
    <w:p w14:paraId="3B73C735" w14:textId="3DCA6958" w:rsidR="00703B70" w:rsidRPr="00BD72C5" w:rsidRDefault="00703B70" w:rsidP="00703B70">
      <w:pPr>
        <w:pStyle w:val="Default"/>
        <w:ind w:left="720"/>
        <w:rPr>
          <w:rFonts w:ascii="Arial" w:hAnsi="Arial" w:cs="Arial"/>
          <w:b/>
          <w:bCs/>
          <w:color w:val="auto"/>
        </w:rPr>
      </w:pPr>
      <w:r w:rsidRPr="00703B70">
        <w:rPr>
          <w:rFonts w:ascii="Arial" w:hAnsi="Arial" w:cs="Arial"/>
          <w:b/>
          <w:bCs/>
          <w:color w:val="auto"/>
        </w:rPr>
        <w:t>Rick Marinelli, Deputy Fire Chief, Cleveland National Forest</w:t>
      </w:r>
    </w:p>
    <w:p w14:paraId="6551B42B" w14:textId="7FFCAF2F" w:rsidR="00F01755" w:rsidRPr="00A2114D" w:rsidRDefault="00F01755" w:rsidP="00F01755">
      <w:pPr>
        <w:pStyle w:val="Default"/>
        <w:ind w:left="720"/>
        <w:rPr>
          <w:rFonts w:ascii="Arial" w:hAnsi="Arial" w:cs="Arial"/>
          <w:b/>
          <w:bCs/>
          <w:color w:val="auto"/>
          <w:kern w:val="32"/>
        </w:rPr>
      </w:pPr>
      <w:r w:rsidRPr="00BD72C5">
        <w:rPr>
          <w:rFonts w:ascii="Arial" w:hAnsi="Arial" w:cs="Arial"/>
          <w:b/>
          <w:bCs/>
          <w:color w:val="auto"/>
          <w:kern w:val="32"/>
        </w:rPr>
        <w:t>Recommendation:</w:t>
      </w:r>
      <w:r w:rsidRPr="00BD72C5">
        <w:rPr>
          <w:rFonts w:ascii="Arial" w:hAnsi="Arial" w:cs="Arial"/>
          <w:b/>
          <w:bCs/>
          <w:color w:val="auto"/>
          <w:kern w:val="32"/>
        </w:rPr>
        <w:tab/>
        <w:t>Approve Re</w:t>
      </w:r>
      <w:r w:rsidRPr="00A2114D">
        <w:rPr>
          <w:rFonts w:ascii="Arial" w:hAnsi="Arial" w:cs="Arial"/>
          <w:b/>
          <w:bCs/>
          <w:color w:val="auto"/>
          <w:kern w:val="32"/>
        </w:rPr>
        <w:t>solution 24-04</w:t>
      </w:r>
    </w:p>
    <w:p w14:paraId="3348C7A4" w14:textId="77777777" w:rsidR="00271D22" w:rsidRPr="00A2114D" w:rsidRDefault="00271D22" w:rsidP="0012072C">
      <w:pPr>
        <w:pStyle w:val="Default"/>
        <w:ind w:left="720"/>
        <w:rPr>
          <w:rFonts w:ascii="Arial" w:hAnsi="Arial" w:cs="Arial"/>
          <w:b/>
          <w:bCs/>
          <w:color w:val="auto"/>
          <w:kern w:val="32"/>
        </w:rPr>
      </w:pPr>
    </w:p>
    <w:bookmarkEnd w:id="5"/>
    <w:p w14:paraId="38C20B75" w14:textId="530D2CB7" w:rsidR="009917E8" w:rsidRPr="00A2114D" w:rsidRDefault="009917E8" w:rsidP="009917E8">
      <w:pPr>
        <w:pStyle w:val="Heading1"/>
        <w:spacing w:before="0" w:after="0"/>
        <w:ind w:left="360" w:hanging="360"/>
        <w:rPr>
          <w:rFonts w:ascii="Arial" w:hAnsi="Arial" w:cs="Arial"/>
          <w:sz w:val="24"/>
          <w:szCs w:val="24"/>
        </w:rPr>
      </w:pPr>
      <w:r w:rsidRPr="001F6389">
        <w:rPr>
          <w:rFonts w:ascii="Arial" w:hAnsi="Arial" w:cs="Arial"/>
          <w:sz w:val="28"/>
          <w:szCs w:val="28"/>
        </w:rPr>
        <w:t xml:space="preserve">12.San Diego Regional Fire Foundation </w:t>
      </w:r>
      <w:r w:rsidR="003E5596">
        <w:rPr>
          <w:rFonts w:ascii="Arial" w:hAnsi="Arial" w:cs="Arial"/>
          <w:sz w:val="28"/>
          <w:szCs w:val="28"/>
        </w:rPr>
        <w:t xml:space="preserve">Proposal for </w:t>
      </w:r>
      <w:r w:rsidR="003E5596" w:rsidRPr="003E5596">
        <w:rPr>
          <w:rFonts w:ascii="Arial" w:hAnsi="Arial" w:cs="Arial"/>
          <w:sz w:val="28"/>
          <w:szCs w:val="28"/>
        </w:rPr>
        <w:t>Wildfire Mitigation &amp; Suppression</w:t>
      </w:r>
      <w:r w:rsidRPr="001F6389">
        <w:rPr>
          <w:rFonts w:ascii="Arial" w:hAnsi="Arial" w:cs="Arial"/>
          <w:sz w:val="28"/>
          <w:szCs w:val="28"/>
        </w:rPr>
        <w:t xml:space="preserve"> </w:t>
      </w:r>
      <w:r w:rsidRPr="00A2114D">
        <w:rPr>
          <w:rFonts w:ascii="Arial" w:hAnsi="Arial" w:cs="Arial"/>
          <w:i/>
          <w:iCs/>
          <w:sz w:val="24"/>
          <w:szCs w:val="24"/>
        </w:rPr>
        <w:t>(ACTION) </w:t>
      </w:r>
    </w:p>
    <w:p w14:paraId="486BD389" w14:textId="73790A5D" w:rsidR="0069202D" w:rsidRDefault="00FE3276" w:rsidP="009917E8">
      <w:pPr>
        <w:ind w:left="360" w:right="90"/>
        <w:rPr>
          <w:rFonts w:ascii="Arial" w:hAnsi="Arial" w:cs="Arial"/>
        </w:rPr>
      </w:pPr>
      <w:r w:rsidRPr="00FE3276">
        <w:rPr>
          <w:rFonts w:ascii="Arial" w:hAnsi="Arial" w:cs="Arial"/>
        </w:rPr>
        <w:t xml:space="preserve">The San Diego Regional Fire Foundation requests funding to procure three fire apparatuses, equipment, and supplies to help mitigate and </w:t>
      </w:r>
      <w:r w:rsidRPr="003355E1">
        <w:rPr>
          <w:rFonts w:ascii="Arial" w:hAnsi="Arial" w:cs="Arial"/>
        </w:rPr>
        <w:t>suppress fires</w:t>
      </w:r>
      <w:r w:rsidR="00596D51" w:rsidRPr="003355E1">
        <w:rPr>
          <w:rFonts w:ascii="Arial" w:hAnsi="Arial" w:cs="Arial"/>
        </w:rPr>
        <w:t xml:space="preserve"> for ten fire stations located in the County of San Diego</w:t>
      </w:r>
      <w:r w:rsidRPr="003355E1">
        <w:rPr>
          <w:rFonts w:ascii="Arial" w:hAnsi="Arial" w:cs="Arial"/>
        </w:rPr>
        <w:t>. The proposed project includes procurement of one Type 3 brush fire engine; partial funding for two Type 6 “Quick Attack” fire engines; one commercial hand-fed chipper, one skid steer</w:t>
      </w:r>
      <w:r w:rsidRPr="00FE3276">
        <w:rPr>
          <w:rFonts w:ascii="Arial" w:hAnsi="Arial" w:cs="Arial"/>
        </w:rPr>
        <w:t xml:space="preserve"> chipper with attachments, and one trailer; 308 very high-frequency </w:t>
      </w:r>
      <w:r w:rsidR="00596D51">
        <w:rPr>
          <w:rFonts w:ascii="Arial" w:hAnsi="Arial" w:cs="Arial"/>
        </w:rPr>
        <w:t xml:space="preserve">(VHF) </w:t>
      </w:r>
      <w:r w:rsidRPr="00FE3276">
        <w:rPr>
          <w:rFonts w:ascii="Arial" w:hAnsi="Arial" w:cs="Arial"/>
        </w:rPr>
        <w:t>mobile hand-held radios</w:t>
      </w:r>
      <w:r w:rsidR="007A5C7F">
        <w:rPr>
          <w:rFonts w:ascii="Arial" w:hAnsi="Arial" w:cs="Arial"/>
        </w:rPr>
        <w:t>;</w:t>
      </w:r>
      <w:r w:rsidRPr="00FE3276">
        <w:rPr>
          <w:rFonts w:ascii="Arial" w:hAnsi="Arial" w:cs="Arial"/>
        </w:rPr>
        <w:t xml:space="preserve"> and</w:t>
      </w:r>
      <w:r w:rsidR="00596D51">
        <w:rPr>
          <w:rFonts w:ascii="Arial" w:hAnsi="Arial" w:cs="Arial"/>
        </w:rPr>
        <w:t xml:space="preserve"> to</w:t>
      </w:r>
      <w:r w:rsidRPr="00FE3276">
        <w:rPr>
          <w:rFonts w:ascii="Arial" w:hAnsi="Arial" w:cs="Arial"/>
        </w:rPr>
        <w:t xml:space="preserve"> </w:t>
      </w:r>
      <w:r w:rsidR="007A5C7F">
        <w:rPr>
          <w:rFonts w:ascii="Arial" w:hAnsi="Arial" w:cs="Arial"/>
        </w:rPr>
        <w:t>replace</w:t>
      </w:r>
      <w:r w:rsidRPr="00FE3276">
        <w:rPr>
          <w:rFonts w:ascii="Arial" w:hAnsi="Arial" w:cs="Arial"/>
        </w:rPr>
        <w:t xml:space="preserve"> aging fire tools and supplies to help respond to wildfire events in the WUI and rural areas in the County of San Diego. Conservancy staff recommends funding in the amount of $2,000,000 from the Budget Act of 2023.</w:t>
      </w:r>
    </w:p>
    <w:p w14:paraId="0DA611AA" w14:textId="77777777" w:rsidR="00FE3276" w:rsidRPr="00A2114D" w:rsidRDefault="00FE3276" w:rsidP="009917E8">
      <w:pPr>
        <w:ind w:left="360" w:right="90"/>
        <w:rPr>
          <w:rFonts w:ascii="Arial" w:hAnsi="Arial" w:cs="Arial"/>
        </w:rPr>
      </w:pPr>
    </w:p>
    <w:p w14:paraId="6CB24A49" w14:textId="0BD553F5" w:rsidR="009917E8" w:rsidRPr="00A2114D" w:rsidRDefault="006C0B46" w:rsidP="009917E8">
      <w:pPr>
        <w:pStyle w:val="Default"/>
        <w:ind w:left="720"/>
        <w:rPr>
          <w:rFonts w:ascii="Arial" w:hAnsi="Arial" w:cs="Arial"/>
          <w:b/>
          <w:bCs/>
          <w:color w:val="auto"/>
        </w:rPr>
      </w:pPr>
      <w:r>
        <w:rPr>
          <w:rFonts w:ascii="Arial" w:hAnsi="Arial" w:cs="Arial"/>
          <w:b/>
          <w:bCs/>
          <w:color w:val="auto"/>
          <w:u w:val="single"/>
        </w:rPr>
        <w:t>Available for Q and A</w:t>
      </w:r>
      <w:r w:rsidR="009917E8" w:rsidRPr="00A2114D">
        <w:rPr>
          <w:rFonts w:ascii="Arial" w:hAnsi="Arial" w:cs="Arial"/>
          <w:b/>
          <w:bCs/>
          <w:color w:val="auto"/>
        </w:rPr>
        <w:t>:</w:t>
      </w:r>
    </w:p>
    <w:p w14:paraId="0ED8CAEF" w14:textId="078FF04C" w:rsidR="009917E8" w:rsidRPr="00A2114D" w:rsidRDefault="009917E8" w:rsidP="009917E8">
      <w:pPr>
        <w:pStyle w:val="Default"/>
        <w:ind w:left="720"/>
        <w:rPr>
          <w:rFonts w:ascii="Arial" w:hAnsi="Arial" w:cs="Arial"/>
          <w:b/>
          <w:bCs/>
          <w:color w:val="auto"/>
          <w:kern w:val="32"/>
        </w:rPr>
      </w:pPr>
      <w:r>
        <w:rPr>
          <w:rFonts w:ascii="Arial" w:hAnsi="Arial" w:cs="Arial"/>
          <w:b/>
          <w:bCs/>
          <w:color w:val="auto"/>
          <w:kern w:val="32"/>
        </w:rPr>
        <w:t>Joan Jones</w:t>
      </w:r>
      <w:r w:rsidRPr="00A2114D">
        <w:rPr>
          <w:rFonts w:ascii="Arial" w:hAnsi="Arial" w:cs="Arial"/>
          <w:b/>
          <w:bCs/>
          <w:color w:val="auto"/>
          <w:kern w:val="32"/>
        </w:rPr>
        <w:t>, Executive Director</w:t>
      </w:r>
      <w:r w:rsidR="005F155A">
        <w:rPr>
          <w:rFonts w:ascii="Arial" w:hAnsi="Arial" w:cs="Arial"/>
          <w:b/>
          <w:bCs/>
          <w:color w:val="auto"/>
          <w:kern w:val="32"/>
        </w:rPr>
        <w:t>, San Diego Regional Fire Foundation</w:t>
      </w:r>
      <w:r w:rsidRPr="00A2114D">
        <w:rPr>
          <w:rFonts w:ascii="Arial" w:hAnsi="Arial" w:cs="Arial"/>
          <w:b/>
          <w:bCs/>
          <w:color w:val="auto"/>
          <w:kern w:val="32"/>
        </w:rPr>
        <w:t xml:space="preserve"> </w:t>
      </w:r>
    </w:p>
    <w:p w14:paraId="2DEDE268" w14:textId="1A1A847D" w:rsidR="009917E8" w:rsidRPr="00A2114D" w:rsidRDefault="009917E8" w:rsidP="009917E8">
      <w:pPr>
        <w:pStyle w:val="Default"/>
        <w:ind w:left="720"/>
        <w:rPr>
          <w:rFonts w:ascii="Arial" w:hAnsi="Arial" w:cs="Arial"/>
          <w:b/>
          <w:bCs/>
          <w:color w:val="auto"/>
          <w:kern w:val="32"/>
        </w:rPr>
      </w:pPr>
      <w:r w:rsidRPr="00A2114D">
        <w:rPr>
          <w:rFonts w:ascii="Arial" w:hAnsi="Arial" w:cs="Arial"/>
          <w:b/>
          <w:bCs/>
          <w:color w:val="auto"/>
          <w:kern w:val="32"/>
        </w:rPr>
        <w:t>Recommendation:</w:t>
      </w:r>
      <w:r w:rsidRPr="00A2114D">
        <w:rPr>
          <w:rFonts w:ascii="Arial" w:hAnsi="Arial" w:cs="Arial"/>
          <w:b/>
          <w:bCs/>
          <w:color w:val="auto"/>
          <w:kern w:val="32"/>
        </w:rPr>
        <w:tab/>
        <w:t>Approve Resolution 24-0</w:t>
      </w:r>
      <w:r>
        <w:rPr>
          <w:rFonts w:ascii="Arial" w:hAnsi="Arial" w:cs="Arial"/>
          <w:b/>
          <w:bCs/>
          <w:color w:val="auto"/>
          <w:kern w:val="32"/>
        </w:rPr>
        <w:t>5</w:t>
      </w:r>
    </w:p>
    <w:p w14:paraId="12DC1AC3" w14:textId="77777777" w:rsidR="009917E8" w:rsidRDefault="009917E8" w:rsidP="004E7059">
      <w:pPr>
        <w:pStyle w:val="Heading1"/>
        <w:spacing w:before="0"/>
        <w:rPr>
          <w:rFonts w:ascii="Arial" w:hAnsi="Arial" w:cs="Arial"/>
          <w:sz w:val="24"/>
          <w:szCs w:val="24"/>
        </w:rPr>
      </w:pPr>
    </w:p>
    <w:p w14:paraId="4E6E6ED8" w14:textId="7DBAA954" w:rsidR="009917E8" w:rsidRPr="00A2114D" w:rsidRDefault="009917E8" w:rsidP="009917E8">
      <w:pPr>
        <w:pStyle w:val="Heading1"/>
        <w:spacing w:before="0" w:after="0"/>
        <w:ind w:left="360" w:hanging="360"/>
        <w:rPr>
          <w:rFonts w:ascii="Arial" w:hAnsi="Arial" w:cs="Arial"/>
          <w:sz w:val="24"/>
          <w:szCs w:val="24"/>
        </w:rPr>
      </w:pPr>
      <w:r w:rsidRPr="001F6389">
        <w:rPr>
          <w:rFonts w:ascii="Arial" w:hAnsi="Arial" w:cs="Arial"/>
          <w:sz w:val="28"/>
          <w:szCs w:val="28"/>
        </w:rPr>
        <w:t xml:space="preserve">13.Mission Trails Regional Park </w:t>
      </w:r>
      <w:r w:rsidR="005A1B0D">
        <w:rPr>
          <w:rFonts w:ascii="Arial" w:hAnsi="Arial" w:cs="Arial"/>
          <w:sz w:val="28"/>
          <w:szCs w:val="28"/>
        </w:rPr>
        <w:t xml:space="preserve">Foundation’s Proposal for Fifty </w:t>
      </w:r>
      <w:r w:rsidRPr="001F6389">
        <w:rPr>
          <w:rFonts w:ascii="Arial" w:hAnsi="Arial" w:cs="Arial"/>
          <w:sz w:val="28"/>
          <w:szCs w:val="28"/>
        </w:rPr>
        <w:t xml:space="preserve">Interpretive </w:t>
      </w:r>
      <w:r w:rsidR="00B2510E" w:rsidRPr="001F6389">
        <w:rPr>
          <w:rFonts w:ascii="Arial" w:hAnsi="Arial" w:cs="Arial"/>
          <w:sz w:val="28"/>
          <w:szCs w:val="28"/>
        </w:rPr>
        <w:t xml:space="preserve">and Educational </w:t>
      </w:r>
      <w:r w:rsidRPr="001F6389">
        <w:rPr>
          <w:rFonts w:ascii="Arial" w:hAnsi="Arial" w:cs="Arial"/>
          <w:sz w:val="28"/>
          <w:szCs w:val="28"/>
        </w:rPr>
        <w:t>Sign</w:t>
      </w:r>
      <w:r w:rsidR="005A1B0D">
        <w:rPr>
          <w:rFonts w:ascii="Arial" w:hAnsi="Arial" w:cs="Arial"/>
          <w:sz w:val="28"/>
          <w:szCs w:val="28"/>
        </w:rPr>
        <w:t>s</w:t>
      </w:r>
      <w:r w:rsidRPr="00A2114D">
        <w:rPr>
          <w:rFonts w:ascii="Arial" w:hAnsi="Arial" w:cs="Arial"/>
          <w:sz w:val="24"/>
          <w:szCs w:val="24"/>
        </w:rPr>
        <w:t xml:space="preserve"> </w:t>
      </w:r>
      <w:r w:rsidRPr="00A2114D">
        <w:rPr>
          <w:rFonts w:ascii="Arial" w:hAnsi="Arial" w:cs="Arial"/>
          <w:i/>
          <w:iCs/>
          <w:sz w:val="24"/>
          <w:szCs w:val="24"/>
        </w:rPr>
        <w:t>(ACTION) </w:t>
      </w:r>
    </w:p>
    <w:p w14:paraId="3704944F" w14:textId="48D5A762" w:rsidR="00B11C85" w:rsidRPr="005F155A" w:rsidRDefault="00FE3276" w:rsidP="009917E8">
      <w:pPr>
        <w:ind w:left="360" w:right="90"/>
        <w:rPr>
          <w:rFonts w:ascii="Arial" w:hAnsi="Arial" w:cs="Arial"/>
        </w:rPr>
      </w:pPr>
      <w:r w:rsidRPr="00FE3276">
        <w:rPr>
          <w:rFonts w:ascii="Arial" w:hAnsi="Arial" w:cs="Arial"/>
        </w:rPr>
        <w:t xml:space="preserve">Mission Trails Regional Park Foundation requests funding to design, fabricate, and install 50 bilingual interpretive panels throughout Mission Trails Regional Park. The proposed project aims to educate and interpret the park's valuable resources. The panels will engage visitors by creating meaningful encounters with the natural, cultural, and historical resources. Helping people understand conservation and the dynamics of the natural environment will help protect these valuable resources in Mission Trails Regional Park. Conservancy staff recommends funding in the amount of $150,000 from </w:t>
      </w:r>
      <w:r w:rsidRPr="00B61703">
        <w:rPr>
          <w:rFonts w:ascii="Arial" w:hAnsi="Arial" w:cs="Arial"/>
        </w:rPr>
        <w:t xml:space="preserve">the Budget Act of </w:t>
      </w:r>
      <w:r w:rsidRPr="00512E46">
        <w:rPr>
          <w:rFonts w:ascii="Arial" w:hAnsi="Arial" w:cs="Arial"/>
        </w:rPr>
        <w:t>2022.</w:t>
      </w:r>
    </w:p>
    <w:p w14:paraId="26B67081" w14:textId="77777777" w:rsidR="00FE3276" w:rsidRDefault="00FE3276" w:rsidP="009917E8">
      <w:pPr>
        <w:pStyle w:val="Default"/>
        <w:ind w:left="720"/>
        <w:rPr>
          <w:rFonts w:ascii="Arial" w:hAnsi="Arial" w:cs="Arial"/>
          <w:b/>
          <w:bCs/>
          <w:color w:val="auto"/>
          <w:u w:val="single"/>
        </w:rPr>
      </w:pPr>
    </w:p>
    <w:p w14:paraId="6052CC44" w14:textId="2C392112" w:rsidR="009917E8" w:rsidRDefault="006C0B46" w:rsidP="009917E8">
      <w:pPr>
        <w:pStyle w:val="Default"/>
        <w:ind w:left="720"/>
        <w:rPr>
          <w:rFonts w:ascii="Arial" w:hAnsi="Arial" w:cs="Arial"/>
          <w:b/>
          <w:bCs/>
          <w:color w:val="auto"/>
        </w:rPr>
      </w:pPr>
      <w:r>
        <w:rPr>
          <w:rFonts w:ascii="Arial" w:hAnsi="Arial" w:cs="Arial"/>
          <w:b/>
          <w:bCs/>
          <w:color w:val="auto"/>
          <w:u w:val="single"/>
        </w:rPr>
        <w:t>Available for Q and A</w:t>
      </w:r>
      <w:r w:rsidR="009917E8" w:rsidRPr="005F155A">
        <w:rPr>
          <w:rFonts w:ascii="Arial" w:hAnsi="Arial" w:cs="Arial"/>
          <w:b/>
          <w:bCs/>
          <w:color w:val="auto"/>
        </w:rPr>
        <w:t>:</w:t>
      </w:r>
    </w:p>
    <w:p w14:paraId="637324BE" w14:textId="77777777" w:rsidR="009917E8" w:rsidRPr="00A2114D" w:rsidRDefault="009917E8" w:rsidP="009917E8">
      <w:pPr>
        <w:pStyle w:val="Default"/>
        <w:ind w:left="720"/>
        <w:rPr>
          <w:rFonts w:ascii="Arial" w:hAnsi="Arial" w:cs="Arial"/>
          <w:b/>
          <w:bCs/>
          <w:color w:val="auto"/>
          <w:kern w:val="32"/>
        </w:rPr>
      </w:pPr>
      <w:r w:rsidRPr="00A2114D">
        <w:rPr>
          <w:rFonts w:ascii="Arial" w:hAnsi="Arial" w:cs="Arial"/>
          <w:b/>
          <w:bCs/>
          <w:color w:val="auto"/>
          <w:kern w:val="32"/>
        </w:rPr>
        <w:t xml:space="preserve">Jennifer Morrissey, Executive Director </w:t>
      </w:r>
    </w:p>
    <w:p w14:paraId="53557745" w14:textId="7C588066" w:rsidR="009917E8" w:rsidRDefault="009917E8" w:rsidP="009917E8">
      <w:pPr>
        <w:pStyle w:val="Default"/>
        <w:ind w:left="720"/>
        <w:rPr>
          <w:rFonts w:ascii="Arial" w:hAnsi="Arial" w:cs="Arial"/>
          <w:b/>
          <w:bCs/>
          <w:color w:val="auto"/>
          <w:kern w:val="32"/>
        </w:rPr>
      </w:pPr>
      <w:r w:rsidRPr="00A2114D">
        <w:rPr>
          <w:rFonts w:ascii="Arial" w:hAnsi="Arial" w:cs="Arial"/>
          <w:b/>
          <w:bCs/>
          <w:color w:val="auto"/>
          <w:kern w:val="32"/>
        </w:rPr>
        <w:t>Recommendation:</w:t>
      </w:r>
      <w:r w:rsidRPr="00A2114D">
        <w:rPr>
          <w:rFonts w:ascii="Arial" w:hAnsi="Arial" w:cs="Arial"/>
          <w:b/>
          <w:bCs/>
          <w:color w:val="auto"/>
          <w:kern w:val="32"/>
        </w:rPr>
        <w:tab/>
        <w:t>Approve Resolution 24-0</w:t>
      </w:r>
      <w:r>
        <w:rPr>
          <w:rFonts w:ascii="Arial" w:hAnsi="Arial" w:cs="Arial"/>
          <w:b/>
          <w:bCs/>
          <w:color w:val="auto"/>
          <w:kern w:val="32"/>
        </w:rPr>
        <w:t>6</w:t>
      </w:r>
    </w:p>
    <w:p w14:paraId="1D2A5201" w14:textId="77777777" w:rsidR="009917E8" w:rsidRPr="00A2114D" w:rsidRDefault="009917E8" w:rsidP="009917E8">
      <w:pPr>
        <w:pStyle w:val="Default"/>
        <w:ind w:left="720"/>
        <w:rPr>
          <w:rFonts w:ascii="Arial" w:hAnsi="Arial" w:cs="Arial"/>
          <w:b/>
          <w:bCs/>
          <w:color w:val="auto"/>
          <w:kern w:val="32"/>
        </w:rPr>
      </w:pPr>
    </w:p>
    <w:p w14:paraId="10CD81A3" w14:textId="3F59C342" w:rsidR="009917E8" w:rsidRPr="00A2114D" w:rsidRDefault="009917E8" w:rsidP="009917E8">
      <w:pPr>
        <w:pStyle w:val="Heading1"/>
        <w:spacing w:before="0" w:after="0"/>
        <w:ind w:left="360" w:hanging="360"/>
        <w:rPr>
          <w:rFonts w:ascii="Arial" w:hAnsi="Arial" w:cs="Arial"/>
          <w:sz w:val="24"/>
          <w:szCs w:val="24"/>
        </w:rPr>
      </w:pPr>
      <w:r w:rsidRPr="001F6389">
        <w:rPr>
          <w:rFonts w:ascii="Arial" w:hAnsi="Arial" w:cs="Arial"/>
          <w:sz w:val="28"/>
          <w:szCs w:val="28"/>
        </w:rPr>
        <w:t xml:space="preserve">14.San Diego County Parks </w:t>
      </w:r>
      <w:r w:rsidR="005A1B0D">
        <w:rPr>
          <w:rFonts w:ascii="Arial" w:hAnsi="Arial" w:cs="Arial"/>
          <w:sz w:val="28"/>
          <w:szCs w:val="28"/>
        </w:rPr>
        <w:t xml:space="preserve">Proposal for </w:t>
      </w:r>
      <w:r w:rsidRPr="001F6389">
        <w:rPr>
          <w:rFonts w:ascii="Arial" w:hAnsi="Arial" w:cs="Arial"/>
          <w:sz w:val="28"/>
          <w:szCs w:val="28"/>
        </w:rPr>
        <w:t xml:space="preserve">Improvements to the Historic Flume </w:t>
      </w:r>
      <w:r w:rsidR="005D42C5">
        <w:rPr>
          <w:rFonts w:ascii="Arial" w:hAnsi="Arial" w:cs="Arial"/>
          <w:sz w:val="28"/>
          <w:szCs w:val="28"/>
        </w:rPr>
        <w:t>S</w:t>
      </w:r>
      <w:r w:rsidRPr="001F6389">
        <w:rPr>
          <w:rFonts w:ascii="Arial" w:hAnsi="Arial" w:cs="Arial"/>
          <w:sz w:val="28"/>
          <w:szCs w:val="28"/>
        </w:rPr>
        <w:t xml:space="preserve">egment of the San Diego River Trail </w:t>
      </w:r>
      <w:r w:rsidRPr="00A2114D">
        <w:rPr>
          <w:rFonts w:ascii="Arial" w:hAnsi="Arial" w:cs="Arial"/>
          <w:i/>
          <w:iCs/>
          <w:sz w:val="24"/>
          <w:szCs w:val="24"/>
        </w:rPr>
        <w:t>(ACTION) </w:t>
      </w:r>
    </w:p>
    <w:p w14:paraId="4E47FFF8" w14:textId="46FE302B" w:rsidR="00894800" w:rsidRPr="00A2114D" w:rsidRDefault="0027708F" w:rsidP="009917E8">
      <w:pPr>
        <w:ind w:left="360" w:right="90"/>
        <w:rPr>
          <w:rFonts w:ascii="Arial" w:hAnsi="Arial" w:cs="Arial"/>
        </w:rPr>
      </w:pPr>
      <w:r w:rsidRPr="0027708F">
        <w:rPr>
          <w:rFonts w:ascii="Arial" w:hAnsi="Arial" w:cs="Arial"/>
        </w:rPr>
        <w:t>The County of San Diego's Department of Parks and Recreation seeks funding to remediate seven asbestos pipes, remove rusty barbed wire fencing, and add erosion control measures on the Historic Flume trail segment (Section 60A). Removing the hazardous material and implementing trail restoration on this San Diego River Trail segment would increase public safety and enjoyment. These trail improvements will allow users to experience the outdoors, the natural resources, and the viewshed along the San Diego River</w:t>
      </w:r>
      <w:r w:rsidR="000C550E">
        <w:rPr>
          <w:rFonts w:ascii="Arial" w:hAnsi="Arial" w:cs="Arial"/>
        </w:rPr>
        <w:t xml:space="preserve">.  </w:t>
      </w:r>
      <w:r w:rsidR="00FE3276" w:rsidRPr="00FE3276">
        <w:rPr>
          <w:rFonts w:ascii="Arial" w:hAnsi="Arial" w:cs="Arial"/>
        </w:rPr>
        <w:t>Conservancy staff recommends funding in the amount of $500,000 from the Budget Act of 2022.</w:t>
      </w:r>
    </w:p>
    <w:p w14:paraId="13E94896" w14:textId="77777777" w:rsidR="00FE3276" w:rsidRDefault="00FE3276" w:rsidP="009917E8">
      <w:pPr>
        <w:pStyle w:val="Default"/>
        <w:ind w:left="720"/>
        <w:rPr>
          <w:rFonts w:ascii="Arial" w:hAnsi="Arial" w:cs="Arial"/>
          <w:b/>
          <w:bCs/>
          <w:color w:val="auto"/>
          <w:u w:val="single"/>
        </w:rPr>
      </w:pPr>
    </w:p>
    <w:p w14:paraId="25A48253" w14:textId="7EAED333" w:rsidR="009917E8" w:rsidRPr="00A2114D" w:rsidRDefault="006C0B46" w:rsidP="009917E8">
      <w:pPr>
        <w:pStyle w:val="Default"/>
        <w:ind w:left="720"/>
        <w:rPr>
          <w:rFonts w:ascii="Arial" w:hAnsi="Arial" w:cs="Arial"/>
          <w:b/>
          <w:bCs/>
          <w:color w:val="auto"/>
        </w:rPr>
      </w:pPr>
      <w:r>
        <w:rPr>
          <w:rFonts w:ascii="Arial" w:hAnsi="Arial" w:cs="Arial"/>
          <w:b/>
          <w:bCs/>
          <w:color w:val="auto"/>
          <w:u w:val="single"/>
        </w:rPr>
        <w:t>Available for Q and A</w:t>
      </w:r>
      <w:r w:rsidR="009917E8" w:rsidRPr="00A2114D">
        <w:rPr>
          <w:rFonts w:ascii="Arial" w:hAnsi="Arial" w:cs="Arial"/>
          <w:b/>
          <w:bCs/>
          <w:color w:val="auto"/>
        </w:rPr>
        <w:t>:</w:t>
      </w:r>
    </w:p>
    <w:p w14:paraId="14FF14A7" w14:textId="77777777" w:rsidR="00B61703" w:rsidRDefault="00B61703" w:rsidP="00B61703">
      <w:pPr>
        <w:pStyle w:val="Default"/>
        <w:ind w:left="720"/>
        <w:rPr>
          <w:rFonts w:ascii="Arial" w:hAnsi="Arial" w:cs="Arial"/>
          <w:b/>
          <w:bCs/>
          <w:color w:val="auto"/>
          <w:kern w:val="32"/>
        </w:rPr>
      </w:pPr>
      <w:r w:rsidRPr="00556285">
        <w:rPr>
          <w:rFonts w:ascii="Arial" w:hAnsi="Arial" w:cs="Arial"/>
          <w:b/>
          <w:bCs/>
          <w:color w:val="auto"/>
          <w:kern w:val="32"/>
        </w:rPr>
        <w:t>Moises Pinedo</w:t>
      </w:r>
      <w:r>
        <w:rPr>
          <w:rFonts w:ascii="Arial" w:hAnsi="Arial" w:cs="Arial"/>
          <w:b/>
          <w:bCs/>
          <w:color w:val="auto"/>
          <w:kern w:val="32"/>
        </w:rPr>
        <w:t xml:space="preserve">, </w:t>
      </w:r>
      <w:r w:rsidRPr="00556285">
        <w:rPr>
          <w:rFonts w:ascii="Arial" w:hAnsi="Arial" w:cs="Arial"/>
          <w:b/>
          <w:bCs/>
          <w:color w:val="auto"/>
          <w:kern w:val="32"/>
        </w:rPr>
        <w:t>Chief, Departmental Operations</w:t>
      </w:r>
    </w:p>
    <w:p w14:paraId="18C7F933" w14:textId="77777777" w:rsidR="00B61703" w:rsidRPr="00A2114D" w:rsidRDefault="00B61703" w:rsidP="00B61703">
      <w:pPr>
        <w:pStyle w:val="Default"/>
        <w:ind w:left="720"/>
        <w:rPr>
          <w:rFonts w:ascii="Arial" w:hAnsi="Arial" w:cs="Arial"/>
          <w:b/>
          <w:bCs/>
          <w:color w:val="auto"/>
          <w:kern w:val="32"/>
        </w:rPr>
      </w:pPr>
      <w:r w:rsidRPr="00BD72C5">
        <w:rPr>
          <w:rFonts w:ascii="Arial" w:hAnsi="Arial" w:cs="Arial"/>
          <w:b/>
          <w:bCs/>
          <w:color w:val="auto"/>
          <w:kern w:val="32"/>
        </w:rPr>
        <w:t>County of San D</w:t>
      </w:r>
      <w:r>
        <w:rPr>
          <w:rFonts w:ascii="Arial" w:hAnsi="Arial" w:cs="Arial"/>
          <w:b/>
          <w:bCs/>
          <w:color w:val="auto"/>
          <w:kern w:val="32"/>
        </w:rPr>
        <w:t>iego, Department of Parks and Recreation</w:t>
      </w:r>
      <w:r w:rsidRPr="00A2114D">
        <w:rPr>
          <w:rFonts w:ascii="Arial" w:hAnsi="Arial" w:cs="Arial"/>
          <w:b/>
          <w:bCs/>
          <w:color w:val="auto"/>
          <w:kern w:val="32"/>
        </w:rPr>
        <w:t xml:space="preserve"> </w:t>
      </w:r>
    </w:p>
    <w:p w14:paraId="31A7B81D" w14:textId="6A077C89" w:rsidR="009917E8" w:rsidRDefault="009917E8" w:rsidP="009917E8">
      <w:pPr>
        <w:pStyle w:val="Default"/>
        <w:ind w:left="720"/>
        <w:rPr>
          <w:rFonts w:ascii="Arial" w:hAnsi="Arial" w:cs="Arial"/>
          <w:b/>
          <w:bCs/>
          <w:color w:val="auto"/>
          <w:kern w:val="32"/>
        </w:rPr>
      </w:pPr>
      <w:r w:rsidRPr="00BD72C5">
        <w:rPr>
          <w:rFonts w:ascii="Arial" w:hAnsi="Arial" w:cs="Arial"/>
          <w:b/>
          <w:bCs/>
          <w:color w:val="auto"/>
          <w:kern w:val="32"/>
        </w:rPr>
        <w:t>Recommendation:</w:t>
      </w:r>
      <w:r w:rsidRPr="00BD72C5">
        <w:rPr>
          <w:rFonts w:ascii="Arial" w:hAnsi="Arial" w:cs="Arial"/>
          <w:b/>
          <w:bCs/>
          <w:color w:val="auto"/>
          <w:kern w:val="32"/>
        </w:rPr>
        <w:tab/>
        <w:t>Approve Resolution 24-07</w:t>
      </w:r>
    </w:p>
    <w:p w14:paraId="1277E4A3" w14:textId="77777777" w:rsidR="009917E8" w:rsidRPr="00A2114D" w:rsidRDefault="009917E8" w:rsidP="009917E8">
      <w:pPr>
        <w:pStyle w:val="Default"/>
        <w:ind w:left="720"/>
        <w:rPr>
          <w:rFonts w:ascii="Arial" w:hAnsi="Arial" w:cs="Arial"/>
          <w:b/>
          <w:bCs/>
          <w:color w:val="auto"/>
          <w:kern w:val="32"/>
        </w:rPr>
      </w:pPr>
    </w:p>
    <w:p w14:paraId="103C98C7" w14:textId="6D3C3FF2" w:rsidR="009917E8" w:rsidRPr="00A2114D" w:rsidRDefault="009917E8" w:rsidP="009917E8">
      <w:pPr>
        <w:pStyle w:val="Heading1"/>
        <w:spacing w:before="0" w:after="0"/>
        <w:ind w:left="360" w:hanging="360"/>
        <w:rPr>
          <w:rFonts w:ascii="Arial" w:hAnsi="Arial" w:cs="Arial"/>
          <w:sz w:val="24"/>
          <w:szCs w:val="24"/>
        </w:rPr>
      </w:pPr>
      <w:r w:rsidRPr="001F6389">
        <w:rPr>
          <w:rFonts w:ascii="Arial" w:hAnsi="Arial" w:cs="Arial"/>
          <w:sz w:val="28"/>
          <w:szCs w:val="28"/>
        </w:rPr>
        <w:t>15.</w:t>
      </w:r>
      <w:r w:rsidR="00952A94" w:rsidRPr="001F6389">
        <w:rPr>
          <w:rFonts w:ascii="Arial" w:hAnsi="Arial" w:cs="Arial"/>
          <w:sz w:val="28"/>
          <w:szCs w:val="28"/>
        </w:rPr>
        <w:t xml:space="preserve"> </w:t>
      </w:r>
      <w:r w:rsidRPr="001F6389">
        <w:rPr>
          <w:rFonts w:ascii="Arial" w:hAnsi="Arial" w:cs="Arial"/>
          <w:sz w:val="28"/>
          <w:szCs w:val="28"/>
        </w:rPr>
        <w:t>San Diego State University</w:t>
      </w:r>
      <w:r w:rsidR="005A1B0D">
        <w:rPr>
          <w:rFonts w:ascii="Arial" w:hAnsi="Arial" w:cs="Arial"/>
          <w:sz w:val="28"/>
          <w:szCs w:val="28"/>
        </w:rPr>
        <w:t xml:space="preserve"> Research </w:t>
      </w:r>
      <w:r w:rsidR="005A1B0D" w:rsidRPr="005A1B0D">
        <w:rPr>
          <w:rFonts w:ascii="Arial" w:hAnsi="Arial" w:cs="Arial"/>
          <w:sz w:val="28"/>
          <w:szCs w:val="28"/>
        </w:rPr>
        <w:t>Foundation</w:t>
      </w:r>
      <w:r w:rsidRPr="005A1B0D">
        <w:rPr>
          <w:rFonts w:ascii="Arial" w:hAnsi="Arial" w:cs="Arial"/>
          <w:sz w:val="28"/>
          <w:szCs w:val="28"/>
        </w:rPr>
        <w:t xml:space="preserve">’s </w:t>
      </w:r>
      <w:r w:rsidR="005A1B0D" w:rsidRPr="005A1B0D">
        <w:rPr>
          <w:rFonts w:ascii="Arial" w:hAnsi="Arial" w:cs="Arial"/>
          <w:sz w:val="28"/>
          <w:szCs w:val="28"/>
        </w:rPr>
        <w:t>Proposal for One Water Center</w:t>
      </w:r>
      <w:r w:rsidR="005D42C5">
        <w:rPr>
          <w:rFonts w:ascii="Arial" w:hAnsi="Arial" w:cs="Arial"/>
          <w:sz w:val="28"/>
          <w:szCs w:val="28"/>
        </w:rPr>
        <w:t>’s</w:t>
      </w:r>
      <w:r w:rsidR="005A1B0D" w:rsidRPr="005A1B0D">
        <w:rPr>
          <w:rFonts w:ascii="Arial" w:hAnsi="Arial" w:cs="Arial"/>
          <w:sz w:val="28"/>
          <w:szCs w:val="28"/>
        </w:rPr>
        <w:t xml:space="preserve"> Living Learning Laboratory</w:t>
      </w:r>
      <w:r w:rsidR="005A1B0D">
        <w:rPr>
          <w:rFonts w:ascii="Arial" w:hAnsi="Arial" w:cs="Arial"/>
        </w:rPr>
        <w:t xml:space="preserve"> </w:t>
      </w:r>
      <w:r w:rsidRPr="00A2114D">
        <w:rPr>
          <w:rFonts w:ascii="Arial" w:hAnsi="Arial" w:cs="Arial"/>
          <w:i/>
          <w:iCs/>
          <w:sz w:val="24"/>
          <w:szCs w:val="24"/>
        </w:rPr>
        <w:t>(ACTION) </w:t>
      </w:r>
    </w:p>
    <w:p w14:paraId="19B1EB97" w14:textId="232EC176" w:rsidR="00807F64" w:rsidRDefault="002F3C87" w:rsidP="009917E8">
      <w:pPr>
        <w:ind w:left="360" w:right="90"/>
        <w:rPr>
          <w:rFonts w:ascii="Arial" w:hAnsi="Arial" w:cs="Arial"/>
        </w:rPr>
      </w:pPr>
      <w:r w:rsidRPr="002F3C87">
        <w:rPr>
          <w:rFonts w:ascii="Arial" w:hAnsi="Arial" w:cs="Arial"/>
        </w:rPr>
        <w:t>In partnership with professors in the Department of Civil, Construction, and Environmental Engineering, the San Diego State University Research Foundation proposes constructing a living laboratory where students and the public can learn about watershed science and resource management. The facility will include two modular laboratory buildings, a deck, a ramp, a security system, lab equipment, and supplies. The SDSU Mission Valley River Park facility</w:t>
      </w:r>
      <w:r w:rsidR="000C550E">
        <w:rPr>
          <w:rFonts w:ascii="Arial" w:hAnsi="Arial" w:cs="Arial"/>
        </w:rPr>
        <w:t xml:space="preserve"> is located</w:t>
      </w:r>
      <w:r w:rsidRPr="002F3C87">
        <w:rPr>
          <w:rFonts w:ascii="Arial" w:hAnsi="Arial" w:cs="Arial"/>
        </w:rPr>
        <w:t xml:space="preserve"> close to the San Diego River, a bioretention basin, and sewer infrastructure</w:t>
      </w:r>
      <w:r w:rsidR="000C550E">
        <w:rPr>
          <w:rFonts w:ascii="Arial" w:hAnsi="Arial" w:cs="Arial"/>
        </w:rPr>
        <w:t xml:space="preserve">. </w:t>
      </w:r>
      <w:r w:rsidRPr="002F3C87">
        <w:rPr>
          <w:rFonts w:ascii="Arial" w:hAnsi="Arial" w:cs="Arial"/>
        </w:rPr>
        <w:t>The strategic location allows faculty and students to utilize it for water testing, monitoring, research, and training. Conservancy staff recommends funding in the amount of $2,000</w:t>
      </w:r>
      <w:r w:rsidRPr="00B61703">
        <w:rPr>
          <w:rFonts w:ascii="Arial" w:hAnsi="Arial" w:cs="Arial"/>
        </w:rPr>
        <w:t xml:space="preserve">,000 from the </w:t>
      </w:r>
      <w:r w:rsidRPr="003355E1">
        <w:rPr>
          <w:rFonts w:ascii="Arial" w:hAnsi="Arial" w:cs="Arial"/>
        </w:rPr>
        <w:t>Budget Act of 2022 or Proposition 68.</w:t>
      </w:r>
    </w:p>
    <w:p w14:paraId="2AF8618A" w14:textId="77777777" w:rsidR="002F3C87" w:rsidRDefault="002F3C87" w:rsidP="009917E8">
      <w:pPr>
        <w:ind w:left="360" w:right="90"/>
        <w:rPr>
          <w:rFonts w:ascii="Arial" w:hAnsi="Arial" w:cs="Arial"/>
        </w:rPr>
      </w:pPr>
    </w:p>
    <w:p w14:paraId="027F32C0" w14:textId="77777777" w:rsidR="005D42C5" w:rsidRPr="00A2114D" w:rsidRDefault="005D42C5" w:rsidP="005D42C5">
      <w:pPr>
        <w:pStyle w:val="Default"/>
        <w:ind w:left="720"/>
        <w:rPr>
          <w:rFonts w:ascii="Arial" w:hAnsi="Arial" w:cs="Arial"/>
          <w:b/>
          <w:bCs/>
          <w:color w:val="auto"/>
        </w:rPr>
      </w:pPr>
      <w:r>
        <w:rPr>
          <w:rFonts w:ascii="Arial" w:hAnsi="Arial" w:cs="Arial"/>
          <w:b/>
          <w:bCs/>
          <w:color w:val="auto"/>
          <w:u w:val="single"/>
        </w:rPr>
        <w:t>Available for Q and A</w:t>
      </w:r>
      <w:r w:rsidRPr="00A2114D">
        <w:rPr>
          <w:rFonts w:ascii="Arial" w:hAnsi="Arial" w:cs="Arial"/>
          <w:b/>
          <w:bCs/>
          <w:color w:val="auto"/>
        </w:rPr>
        <w:t>:</w:t>
      </w:r>
    </w:p>
    <w:p w14:paraId="1CC7B4E4" w14:textId="74118A58" w:rsidR="004968BA" w:rsidRDefault="004968BA" w:rsidP="004968BA">
      <w:pPr>
        <w:pStyle w:val="Default"/>
        <w:ind w:left="720"/>
        <w:rPr>
          <w:rFonts w:ascii="Arial" w:hAnsi="Arial" w:cs="Arial"/>
          <w:b/>
          <w:bCs/>
          <w:color w:val="auto"/>
          <w:kern w:val="32"/>
        </w:rPr>
      </w:pPr>
      <w:r w:rsidRPr="004968BA">
        <w:rPr>
          <w:rFonts w:ascii="Arial" w:hAnsi="Arial" w:cs="Arial"/>
          <w:b/>
          <w:bCs/>
          <w:color w:val="auto"/>
          <w:kern w:val="32"/>
        </w:rPr>
        <w:t>Natalie Mladenov, PhD.</w:t>
      </w:r>
      <w:r>
        <w:rPr>
          <w:rFonts w:ascii="Arial" w:hAnsi="Arial" w:cs="Arial"/>
          <w:b/>
          <w:bCs/>
          <w:color w:val="auto"/>
          <w:kern w:val="32"/>
        </w:rPr>
        <w:t>,</w:t>
      </w:r>
      <w:r w:rsidRPr="004968BA">
        <w:rPr>
          <w:rFonts w:ascii="Arial" w:hAnsi="Arial" w:cs="Arial"/>
          <w:b/>
          <w:bCs/>
          <w:color w:val="auto"/>
          <w:kern w:val="32"/>
        </w:rPr>
        <w:t xml:space="preserve"> </w:t>
      </w:r>
      <w:r>
        <w:rPr>
          <w:rFonts w:ascii="Arial" w:hAnsi="Arial" w:cs="Arial"/>
          <w:b/>
          <w:bCs/>
          <w:color w:val="auto"/>
          <w:kern w:val="32"/>
        </w:rPr>
        <w:t>San Diego State University Professor</w:t>
      </w:r>
    </w:p>
    <w:p w14:paraId="0CF9C9FE" w14:textId="77777777" w:rsidR="004968BA" w:rsidRPr="004968BA" w:rsidRDefault="004968BA" w:rsidP="004968BA">
      <w:pPr>
        <w:pStyle w:val="Default"/>
        <w:ind w:left="720"/>
        <w:rPr>
          <w:rFonts w:ascii="Arial" w:hAnsi="Arial" w:cs="Arial"/>
          <w:b/>
          <w:bCs/>
          <w:color w:val="auto"/>
          <w:kern w:val="32"/>
        </w:rPr>
      </w:pPr>
      <w:r w:rsidRPr="004968BA">
        <w:rPr>
          <w:rFonts w:ascii="Arial" w:hAnsi="Arial" w:cs="Arial"/>
          <w:b/>
          <w:bCs/>
          <w:color w:val="auto"/>
          <w:kern w:val="32"/>
        </w:rPr>
        <w:t>William E. Leonhard Jr. Endowed Professor</w:t>
      </w:r>
    </w:p>
    <w:p w14:paraId="65C6BFD5" w14:textId="4984644F" w:rsidR="004968BA" w:rsidRPr="004968BA" w:rsidRDefault="004968BA" w:rsidP="004968BA">
      <w:pPr>
        <w:pStyle w:val="Default"/>
        <w:ind w:left="720"/>
        <w:rPr>
          <w:rFonts w:ascii="Arial" w:hAnsi="Arial" w:cs="Arial"/>
          <w:b/>
          <w:bCs/>
          <w:color w:val="auto"/>
          <w:kern w:val="32"/>
        </w:rPr>
      </w:pPr>
      <w:r w:rsidRPr="004968BA">
        <w:rPr>
          <w:rFonts w:ascii="Arial" w:hAnsi="Arial" w:cs="Arial"/>
          <w:b/>
          <w:bCs/>
          <w:color w:val="auto"/>
          <w:kern w:val="32"/>
        </w:rPr>
        <w:t>Dept</w:t>
      </w:r>
      <w:r w:rsidR="00CB4757">
        <w:rPr>
          <w:rFonts w:ascii="Arial" w:hAnsi="Arial" w:cs="Arial"/>
          <w:b/>
          <w:bCs/>
          <w:color w:val="auto"/>
          <w:kern w:val="32"/>
        </w:rPr>
        <w:t>.</w:t>
      </w:r>
      <w:r w:rsidRPr="004968BA">
        <w:rPr>
          <w:rFonts w:ascii="Arial" w:hAnsi="Arial" w:cs="Arial"/>
          <w:b/>
          <w:bCs/>
          <w:color w:val="auto"/>
          <w:kern w:val="32"/>
        </w:rPr>
        <w:t xml:space="preserve"> of Civil, Construction, &amp; Environmental Engineering </w:t>
      </w:r>
    </w:p>
    <w:p w14:paraId="5A886590" w14:textId="14BA2ED1" w:rsidR="003865A4" w:rsidRDefault="004968BA" w:rsidP="004968BA">
      <w:pPr>
        <w:pStyle w:val="Default"/>
        <w:ind w:left="720"/>
        <w:rPr>
          <w:rFonts w:ascii="Arial" w:hAnsi="Arial" w:cs="Arial"/>
          <w:b/>
          <w:bCs/>
          <w:color w:val="auto"/>
          <w:kern w:val="32"/>
        </w:rPr>
      </w:pPr>
      <w:r w:rsidRPr="004968BA">
        <w:rPr>
          <w:rFonts w:ascii="Arial" w:hAnsi="Arial" w:cs="Arial"/>
          <w:b/>
          <w:bCs/>
          <w:color w:val="auto"/>
          <w:kern w:val="32"/>
        </w:rPr>
        <w:t>Water Innovation and Reuse Laboratory</w:t>
      </w:r>
    </w:p>
    <w:p w14:paraId="6BEAF378" w14:textId="35514CF6" w:rsidR="009917E8" w:rsidRPr="00A2114D" w:rsidRDefault="009917E8" w:rsidP="009917E8">
      <w:pPr>
        <w:pStyle w:val="Default"/>
        <w:ind w:left="720"/>
        <w:rPr>
          <w:rFonts w:ascii="Arial" w:hAnsi="Arial" w:cs="Arial"/>
          <w:b/>
          <w:bCs/>
          <w:color w:val="auto"/>
          <w:kern w:val="32"/>
        </w:rPr>
      </w:pPr>
      <w:r w:rsidRPr="00A2114D">
        <w:rPr>
          <w:rFonts w:ascii="Arial" w:hAnsi="Arial" w:cs="Arial"/>
          <w:b/>
          <w:bCs/>
          <w:color w:val="auto"/>
          <w:kern w:val="32"/>
        </w:rPr>
        <w:t>Recommendation:</w:t>
      </w:r>
      <w:r w:rsidRPr="00A2114D">
        <w:rPr>
          <w:rFonts w:ascii="Arial" w:hAnsi="Arial" w:cs="Arial"/>
          <w:b/>
          <w:bCs/>
          <w:color w:val="auto"/>
          <w:kern w:val="32"/>
        </w:rPr>
        <w:tab/>
        <w:t>Approve Resolution 24-0</w:t>
      </w:r>
      <w:r>
        <w:rPr>
          <w:rFonts w:ascii="Arial" w:hAnsi="Arial" w:cs="Arial"/>
          <w:b/>
          <w:bCs/>
          <w:color w:val="auto"/>
          <w:kern w:val="32"/>
        </w:rPr>
        <w:t>8</w:t>
      </w:r>
    </w:p>
    <w:p w14:paraId="1D944F46" w14:textId="77777777" w:rsidR="009917E8" w:rsidRDefault="009917E8" w:rsidP="009917E8">
      <w:pPr>
        <w:pStyle w:val="Heading1"/>
        <w:spacing w:before="0" w:after="0"/>
        <w:ind w:left="360" w:hanging="360"/>
        <w:rPr>
          <w:rFonts w:ascii="Arial" w:hAnsi="Arial" w:cs="Arial"/>
          <w:sz w:val="24"/>
          <w:szCs w:val="24"/>
        </w:rPr>
      </w:pPr>
    </w:p>
    <w:p w14:paraId="358BDB3E" w14:textId="328B1795" w:rsidR="009917E8" w:rsidRPr="00A2114D" w:rsidRDefault="009917E8" w:rsidP="009917E8">
      <w:pPr>
        <w:pStyle w:val="Heading1"/>
        <w:spacing w:before="0" w:after="0"/>
        <w:ind w:left="360" w:hanging="360"/>
        <w:rPr>
          <w:rFonts w:ascii="Arial" w:hAnsi="Arial" w:cs="Arial"/>
          <w:sz w:val="24"/>
          <w:szCs w:val="24"/>
        </w:rPr>
      </w:pPr>
      <w:r w:rsidRPr="001F6389">
        <w:rPr>
          <w:rFonts w:ascii="Arial" w:hAnsi="Arial" w:cs="Arial"/>
          <w:sz w:val="28"/>
          <w:szCs w:val="28"/>
        </w:rPr>
        <w:t>16. San Diego County Parks Improvements to Cactus County Park</w:t>
      </w:r>
      <w:r>
        <w:rPr>
          <w:rFonts w:ascii="Arial" w:hAnsi="Arial" w:cs="Arial"/>
          <w:sz w:val="24"/>
          <w:szCs w:val="24"/>
        </w:rPr>
        <w:t xml:space="preserve"> </w:t>
      </w:r>
      <w:r w:rsidRPr="00A2114D">
        <w:rPr>
          <w:rFonts w:ascii="Arial" w:hAnsi="Arial" w:cs="Arial"/>
          <w:i/>
          <w:iCs/>
          <w:sz w:val="24"/>
          <w:szCs w:val="24"/>
        </w:rPr>
        <w:t>(ACTION) </w:t>
      </w:r>
    </w:p>
    <w:p w14:paraId="641E95D1" w14:textId="67A3636C" w:rsidR="00F975C2" w:rsidRDefault="002F3C87" w:rsidP="009917E8">
      <w:pPr>
        <w:ind w:left="360" w:right="90"/>
        <w:rPr>
          <w:rFonts w:ascii="Arial" w:hAnsi="Arial" w:cs="Arial"/>
        </w:rPr>
      </w:pPr>
      <w:r w:rsidRPr="002F3C87">
        <w:rPr>
          <w:rFonts w:ascii="Arial" w:hAnsi="Arial" w:cs="Arial"/>
        </w:rPr>
        <w:t xml:space="preserve">The County of San Diego, Department of Parks and Recreation (County Parks) requests funding to improve public facilities at Cactus County Park by </w:t>
      </w:r>
      <w:r w:rsidR="00B33018">
        <w:rPr>
          <w:rFonts w:ascii="Arial" w:hAnsi="Arial" w:cs="Arial"/>
        </w:rPr>
        <w:t xml:space="preserve">replacing </w:t>
      </w:r>
      <w:r w:rsidRPr="002F3C87">
        <w:rPr>
          <w:rFonts w:ascii="Arial" w:hAnsi="Arial" w:cs="Arial"/>
        </w:rPr>
        <w:t xml:space="preserve">the existing restroom </w:t>
      </w:r>
      <w:r w:rsidR="00B33018">
        <w:rPr>
          <w:rFonts w:ascii="Arial" w:hAnsi="Arial" w:cs="Arial"/>
        </w:rPr>
        <w:t xml:space="preserve">with </w:t>
      </w:r>
      <w:r w:rsidRPr="002F3C87">
        <w:rPr>
          <w:rFonts w:ascii="Arial" w:hAnsi="Arial" w:cs="Arial"/>
        </w:rPr>
        <w:t>a</w:t>
      </w:r>
      <w:r w:rsidR="00B33018">
        <w:rPr>
          <w:rFonts w:ascii="Arial" w:hAnsi="Arial" w:cs="Arial"/>
        </w:rPr>
        <w:t>n ADA-compliant</w:t>
      </w:r>
      <w:r w:rsidRPr="002F3C87">
        <w:rPr>
          <w:rFonts w:ascii="Arial" w:hAnsi="Arial" w:cs="Arial"/>
        </w:rPr>
        <w:t xml:space="preserve"> prefabricated restroom</w:t>
      </w:r>
      <w:r w:rsidR="00B33018">
        <w:rPr>
          <w:rFonts w:ascii="Arial" w:hAnsi="Arial" w:cs="Arial"/>
        </w:rPr>
        <w:t xml:space="preserve"> </w:t>
      </w:r>
      <w:r w:rsidRPr="002F3C87">
        <w:rPr>
          <w:rFonts w:ascii="Arial" w:hAnsi="Arial" w:cs="Arial"/>
        </w:rPr>
        <w:t xml:space="preserve">and </w:t>
      </w:r>
      <w:r w:rsidR="00B33018">
        <w:rPr>
          <w:rFonts w:ascii="Arial" w:hAnsi="Arial" w:cs="Arial"/>
        </w:rPr>
        <w:t xml:space="preserve">installing </w:t>
      </w:r>
      <w:r w:rsidRPr="002F3C87">
        <w:rPr>
          <w:rFonts w:ascii="Arial" w:hAnsi="Arial" w:cs="Arial"/>
        </w:rPr>
        <w:t xml:space="preserve">new LED lighting and poles for </w:t>
      </w:r>
      <w:r w:rsidR="00B33018">
        <w:rPr>
          <w:rFonts w:ascii="Arial" w:hAnsi="Arial" w:cs="Arial"/>
        </w:rPr>
        <w:t xml:space="preserve">three </w:t>
      </w:r>
      <w:r w:rsidRPr="002F3C87">
        <w:rPr>
          <w:rFonts w:ascii="Arial" w:hAnsi="Arial" w:cs="Arial"/>
        </w:rPr>
        <w:t>ballfields. Conservancy staff recommends funding in the amount of $2,000,000 from the Budget Act of 2022.</w:t>
      </w:r>
    </w:p>
    <w:p w14:paraId="37826C13" w14:textId="77777777" w:rsidR="002F3C87" w:rsidRPr="00A2114D" w:rsidRDefault="002F3C87" w:rsidP="009917E8">
      <w:pPr>
        <w:ind w:left="360" w:right="90"/>
        <w:rPr>
          <w:rFonts w:ascii="Arial" w:hAnsi="Arial" w:cs="Arial"/>
        </w:rPr>
      </w:pPr>
    </w:p>
    <w:p w14:paraId="67BA5978" w14:textId="70091DF5" w:rsidR="009917E8" w:rsidRPr="00A2114D" w:rsidRDefault="006C0B46" w:rsidP="009917E8">
      <w:pPr>
        <w:pStyle w:val="Default"/>
        <w:ind w:left="720"/>
        <w:rPr>
          <w:rFonts w:ascii="Arial" w:hAnsi="Arial" w:cs="Arial"/>
          <w:b/>
          <w:bCs/>
          <w:color w:val="auto"/>
        </w:rPr>
      </w:pPr>
      <w:r>
        <w:rPr>
          <w:rFonts w:ascii="Arial" w:hAnsi="Arial" w:cs="Arial"/>
          <w:b/>
          <w:bCs/>
          <w:color w:val="auto"/>
          <w:u w:val="single"/>
        </w:rPr>
        <w:t>Available for Q and A</w:t>
      </w:r>
      <w:r w:rsidR="009917E8" w:rsidRPr="00A2114D">
        <w:rPr>
          <w:rFonts w:ascii="Arial" w:hAnsi="Arial" w:cs="Arial"/>
          <w:b/>
          <w:bCs/>
          <w:color w:val="auto"/>
        </w:rPr>
        <w:t>:</w:t>
      </w:r>
    </w:p>
    <w:p w14:paraId="4117175B" w14:textId="77777777" w:rsidR="00556285" w:rsidRDefault="00556285" w:rsidP="00556285">
      <w:pPr>
        <w:pStyle w:val="Default"/>
        <w:ind w:left="720"/>
        <w:rPr>
          <w:rFonts w:ascii="Arial" w:hAnsi="Arial" w:cs="Arial"/>
          <w:b/>
          <w:bCs/>
          <w:color w:val="auto"/>
          <w:kern w:val="32"/>
        </w:rPr>
      </w:pPr>
      <w:r w:rsidRPr="00556285">
        <w:rPr>
          <w:rFonts w:ascii="Arial" w:hAnsi="Arial" w:cs="Arial"/>
          <w:b/>
          <w:bCs/>
          <w:color w:val="auto"/>
          <w:kern w:val="32"/>
        </w:rPr>
        <w:t>Moises Pinedo</w:t>
      </w:r>
      <w:r>
        <w:rPr>
          <w:rFonts w:ascii="Arial" w:hAnsi="Arial" w:cs="Arial"/>
          <w:b/>
          <w:bCs/>
          <w:color w:val="auto"/>
          <w:kern w:val="32"/>
        </w:rPr>
        <w:t xml:space="preserve">, </w:t>
      </w:r>
      <w:r w:rsidRPr="00556285">
        <w:rPr>
          <w:rFonts w:ascii="Arial" w:hAnsi="Arial" w:cs="Arial"/>
          <w:b/>
          <w:bCs/>
          <w:color w:val="auto"/>
          <w:kern w:val="32"/>
        </w:rPr>
        <w:t>Chief, Departmental Operations</w:t>
      </w:r>
    </w:p>
    <w:p w14:paraId="73074554" w14:textId="2E45A6A7" w:rsidR="009917E8" w:rsidRPr="00A2114D" w:rsidRDefault="00CC3E45" w:rsidP="00556285">
      <w:pPr>
        <w:pStyle w:val="Default"/>
        <w:ind w:left="720"/>
        <w:rPr>
          <w:rFonts w:ascii="Arial" w:hAnsi="Arial" w:cs="Arial"/>
          <w:b/>
          <w:bCs/>
          <w:color w:val="auto"/>
          <w:kern w:val="32"/>
        </w:rPr>
      </w:pPr>
      <w:r w:rsidRPr="00BD72C5">
        <w:rPr>
          <w:rFonts w:ascii="Arial" w:hAnsi="Arial" w:cs="Arial"/>
          <w:b/>
          <w:bCs/>
          <w:color w:val="auto"/>
          <w:kern w:val="32"/>
        </w:rPr>
        <w:t>County of San D</w:t>
      </w:r>
      <w:r>
        <w:rPr>
          <w:rFonts w:ascii="Arial" w:hAnsi="Arial" w:cs="Arial"/>
          <w:b/>
          <w:bCs/>
          <w:color w:val="auto"/>
          <w:kern w:val="32"/>
        </w:rPr>
        <w:t>iego, Department of Parks and Recreation</w:t>
      </w:r>
      <w:r w:rsidR="009917E8" w:rsidRPr="00A2114D">
        <w:rPr>
          <w:rFonts w:ascii="Arial" w:hAnsi="Arial" w:cs="Arial"/>
          <w:b/>
          <w:bCs/>
          <w:color w:val="auto"/>
          <w:kern w:val="32"/>
        </w:rPr>
        <w:t xml:space="preserve"> </w:t>
      </w:r>
    </w:p>
    <w:p w14:paraId="78FBA791" w14:textId="77777777" w:rsidR="009917E8" w:rsidRDefault="009917E8" w:rsidP="009917E8">
      <w:pPr>
        <w:pStyle w:val="Default"/>
        <w:ind w:left="720"/>
        <w:rPr>
          <w:rFonts w:ascii="Arial" w:hAnsi="Arial" w:cs="Arial"/>
          <w:b/>
          <w:bCs/>
          <w:color w:val="auto"/>
          <w:kern w:val="32"/>
        </w:rPr>
      </w:pPr>
      <w:r w:rsidRPr="00A2114D">
        <w:rPr>
          <w:rFonts w:ascii="Arial" w:hAnsi="Arial" w:cs="Arial"/>
          <w:b/>
          <w:bCs/>
          <w:color w:val="auto"/>
          <w:kern w:val="32"/>
        </w:rPr>
        <w:t>Recommendation:</w:t>
      </w:r>
      <w:r w:rsidRPr="00A2114D">
        <w:rPr>
          <w:rFonts w:ascii="Arial" w:hAnsi="Arial" w:cs="Arial"/>
          <w:b/>
          <w:bCs/>
          <w:color w:val="auto"/>
          <w:kern w:val="32"/>
        </w:rPr>
        <w:tab/>
        <w:t>Approve Resolution 24-0</w:t>
      </w:r>
      <w:r>
        <w:rPr>
          <w:rFonts w:ascii="Arial" w:hAnsi="Arial" w:cs="Arial"/>
          <w:b/>
          <w:bCs/>
          <w:color w:val="auto"/>
          <w:kern w:val="32"/>
        </w:rPr>
        <w:t>9</w:t>
      </w:r>
    </w:p>
    <w:p w14:paraId="6966382D" w14:textId="77777777" w:rsidR="009917E8" w:rsidRDefault="009917E8" w:rsidP="004E7059">
      <w:pPr>
        <w:pStyle w:val="Heading1"/>
        <w:spacing w:before="0"/>
        <w:rPr>
          <w:rFonts w:ascii="Arial" w:hAnsi="Arial" w:cs="Arial"/>
          <w:sz w:val="24"/>
          <w:szCs w:val="24"/>
        </w:rPr>
      </w:pPr>
    </w:p>
    <w:p w14:paraId="1589B173" w14:textId="6F3F2C1C" w:rsidR="004E7059" w:rsidRPr="00A2114D" w:rsidRDefault="00CE748D" w:rsidP="004E7059">
      <w:pPr>
        <w:pStyle w:val="Heading1"/>
        <w:spacing w:before="0"/>
        <w:rPr>
          <w:rFonts w:ascii="Arial" w:hAnsi="Arial" w:cs="Arial"/>
          <w:i/>
          <w:sz w:val="24"/>
          <w:szCs w:val="24"/>
        </w:rPr>
      </w:pPr>
      <w:r w:rsidRPr="001F6389">
        <w:rPr>
          <w:rFonts w:ascii="Arial" w:hAnsi="Arial" w:cs="Arial"/>
          <w:sz w:val="28"/>
          <w:szCs w:val="28"/>
        </w:rPr>
        <w:t>1</w:t>
      </w:r>
      <w:r w:rsidR="00B61703">
        <w:rPr>
          <w:rFonts w:ascii="Arial" w:hAnsi="Arial" w:cs="Arial"/>
          <w:sz w:val="28"/>
          <w:szCs w:val="28"/>
        </w:rPr>
        <w:t>7</w:t>
      </w:r>
      <w:r w:rsidR="00EF0D7E" w:rsidRPr="001F6389">
        <w:rPr>
          <w:rFonts w:ascii="Arial" w:hAnsi="Arial" w:cs="Arial"/>
          <w:sz w:val="28"/>
          <w:szCs w:val="28"/>
        </w:rPr>
        <w:t>.</w:t>
      </w:r>
      <w:r w:rsidR="00A7100B" w:rsidRPr="001F6389">
        <w:rPr>
          <w:rFonts w:ascii="Arial" w:hAnsi="Arial" w:cs="Arial"/>
          <w:sz w:val="28"/>
          <w:szCs w:val="28"/>
        </w:rPr>
        <w:t xml:space="preserve"> </w:t>
      </w:r>
      <w:r w:rsidR="004E7059" w:rsidRPr="001F6389">
        <w:rPr>
          <w:rFonts w:ascii="Arial" w:hAnsi="Arial" w:cs="Arial"/>
          <w:sz w:val="28"/>
          <w:szCs w:val="28"/>
        </w:rPr>
        <w:t>Executive Officer’s Report</w:t>
      </w:r>
      <w:r w:rsidR="004E7059" w:rsidRPr="00A2114D">
        <w:rPr>
          <w:rFonts w:ascii="Arial" w:hAnsi="Arial" w:cs="Arial"/>
          <w:i/>
          <w:sz w:val="24"/>
          <w:szCs w:val="24"/>
        </w:rPr>
        <w:t xml:space="preserve"> (INFORMATIONAL/ ACTION)</w:t>
      </w:r>
    </w:p>
    <w:p w14:paraId="5E69501C" w14:textId="40C0462A" w:rsidR="004E7059" w:rsidRDefault="004E7059" w:rsidP="00130C71">
      <w:pPr>
        <w:ind w:left="450"/>
        <w:rPr>
          <w:rFonts w:ascii="Arial" w:hAnsi="Arial" w:cs="Arial"/>
        </w:rPr>
      </w:pPr>
      <w:r w:rsidRPr="00A2114D">
        <w:rPr>
          <w:rFonts w:ascii="Arial" w:hAnsi="Arial" w:cs="Arial"/>
        </w:rPr>
        <w:t xml:space="preserve">The following topics may be included in the Executive Officer’s Report. The Board may take action regarding any of them:  </w:t>
      </w:r>
    </w:p>
    <w:p w14:paraId="0D52FDD4" w14:textId="3F26DFA3" w:rsidR="00505F65" w:rsidRPr="00A2114D" w:rsidRDefault="00505F65" w:rsidP="00130C71">
      <w:pPr>
        <w:ind w:left="450"/>
        <w:rPr>
          <w:rFonts w:ascii="Arial" w:hAnsi="Arial" w:cs="Arial"/>
        </w:rPr>
      </w:pPr>
      <w:r>
        <w:rPr>
          <w:rFonts w:ascii="Arial" w:hAnsi="Arial" w:cs="Arial"/>
        </w:rPr>
        <w:tab/>
        <w:t>Governor’s proposed budget for FY 2024-25 (released January 10, 2024)</w:t>
      </w:r>
    </w:p>
    <w:p w14:paraId="0AD2E08F" w14:textId="0B0256BB" w:rsidR="00E6394A" w:rsidRPr="00A2114D" w:rsidRDefault="00E6394A" w:rsidP="007C003C">
      <w:pPr>
        <w:ind w:left="360"/>
        <w:rPr>
          <w:rFonts w:ascii="Arial" w:hAnsi="Arial" w:cs="Arial"/>
        </w:rPr>
      </w:pPr>
      <w:r w:rsidRPr="00A2114D">
        <w:rPr>
          <w:rFonts w:ascii="Arial" w:hAnsi="Arial" w:cs="Arial"/>
        </w:rPr>
        <w:tab/>
      </w:r>
      <w:r w:rsidR="007C003C" w:rsidRPr="00A2114D">
        <w:rPr>
          <w:rFonts w:ascii="Arial" w:hAnsi="Arial" w:cs="Arial"/>
        </w:rPr>
        <w:t xml:space="preserve"> </w:t>
      </w:r>
    </w:p>
    <w:p w14:paraId="6C78F0AF" w14:textId="1B453719" w:rsidR="00A2114D" w:rsidRPr="00A2114D" w:rsidRDefault="00A2114D" w:rsidP="00732DF8">
      <w:pPr>
        <w:ind w:left="360" w:firstLine="360"/>
        <w:rPr>
          <w:rFonts w:ascii="Arial" w:hAnsi="Arial" w:cs="Arial"/>
          <w:u w:val="single"/>
        </w:rPr>
      </w:pPr>
      <w:r w:rsidRPr="00A2114D">
        <w:rPr>
          <w:rFonts w:ascii="Arial" w:hAnsi="Arial" w:cs="Arial"/>
          <w:u w:val="single"/>
        </w:rPr>
        <w:t>Conservancy staff attended the follow events:</w:t>
      </w:r>
    </w:p>
    <w:p w14:paraId="22C0414D" w14:textId="5B96EE22" w:rsidR="007F4C64" w:rsidRPr="00A2114D" w:rsidRDefault="00FE61EC" w:rsidP="00732DF8">
      <w:pPr>
        <w:ind w:left="360" w:firstLine="360"/>
        <w:rPr>
          <w:rFonts w:ascii="Arial" w:hAnsi="Arial" w:cs="Arial"/>
        </w:rPr>
      </w:pPr>
      <w:r w:rsidRPr="00A2114D">
        <w:rPr>
          <w:rFonts w:ascii="Arial" w:hAnsi="Arial" w:cs="Arial"/>
        </w:rPr>
        <w:t xml:space="preserve">Fire Safe </w:t>
      </w:r>
      <w:r w:rsidR="00732DF8" w:rsidRPr="00A2114D">
        <w:rPr>
          <w:rFonts w:ascii="Arial" w:hAnsi="Arial" w:cs="Arial"/>
        </w:rPr>
        <w:t>Council</w:t>
      </w:r>
      <w:r w:rsidR="00E861EA" w:rsidRPr="00A2114D">
        <w:rPr>
          <w:rFonts w:ascii="Arial" w:hAnsi="Arial" w:cs="Arial"/>
        </w:rPr>
        <w:t>s</w:t>
      </w:r>
      <w:r w:rsidRPr="00A2114D">
        <w:rPr>
          <w:rFonts w:ascii="Arial" w:hAnsi="Arial" w:cs="Arial"/>
        </w:rPr>
        <w:t xml:space="preserve"> of San Diego </w:t>
      </w:r>
      <w:r w:rsidR="0096080D">
        <w:rPr>
          <w:rFonts w:ascii="Arial" w:hAnsi="Arial" w:cs="Arial"/>
        </w:rPr>
        <w:t xml:space="preserve">County </w:t>
      </w:r>
      <w:r w:rsidRPr="00A2114D">
        <w:rPr>
          <w:rFonts w:ascii="Arial" w:hAnsi="Arial" w:cs="Arial"/>
        </w:rPr>
        <w:t>meeting</w:t>
      </w:r>
      <w:r w:rsidR="0096080D">
        <w:rPr>
          <w:rFonts w:ascii="Arial" w:hAnsi="Arial" w:cs="Arial"/>
        </w:rPr>
        <w:t>s</w:t>
      </w:r>
    </w:p>
    <w:p w14:paraId="453F1C94" w14:textId="07101941" w:rsidR="00732DF8" w:rsidRPr="00A2114D" w:rsidRDefault="00732DF8" w:rsidP="00732DF8">
      <w:pPr>
        <w:ind w:left="360" w:firstLine="360"/>
        <w:rPr>
          <w:rFonts w:ascii="Arial" w:hAnsi="Arial" w:cs="Arial"/>
        </w:rPr>
      </w:pPr>
      <w:r w:rsidRPr="00A2114D">
        <w:rPr>
          <w:rFonts w:ascii="Arial" w:hAnsi="Arial" w:cs="Arial"/>
        </w:rPr>
        <w:t>County Supervisor Nora Vargas event to celebrate Native American Month</w:t>
      </w:r>
    </w:p>
    <w:p w14:paraId="7938C28E" w14:textId="6B7F175E" w:rsidR="00E861EA" w:rsidRPr="00A2114D" w:rsidRDefault="00E861EA" w:rsidP="00732DF8">
      <w:pPr>
        <w:ind w:left="360" w:firstLine="360"/>
        <w:rPr>
          <w:rFonts w:ascii="Arial" w:hAnsi="Arial" w:cs="Arial"/>
        </w:rPr>
      </w:pPr>
      <w:r w:rsidRPr="00A2114D">
        <w:rPr>
          <w:rFonts w:ascii="Arial" w:hAnsi="Arial" w:cs="Arial"/>
        </w:rPr>
        <w:t>Wynola Estates Fire Safe Council meeting</w:t>
      </w:r>
    </w:p>
    <w:p w14:paraId="63281C8F" w14:textId="313E0030" w:rsidR="00E861EA" w:rsidRPr="00A2114D" w:rsidRDefault="00E861EA" w:rsidP="00732DF8">
      <w:pPr>
        <w:ind w:left="360" w:firstLine="360"/>
        <w:rPr>
          <w:rFonts w:ascii="Arial" w:hAnsi="Arial" w:cs="Arial"/>
        </w:rPr>
      </w:pPr>
      <w:r w:rsidRPr="00A2114D">
        <w:rPr>
          <w:rFonts w:ascii="Arial" w:hAnsi="Arial" w:cs="Arial"/>
        </w:rPr>
        <w:t>San Diego Regional Fire Foundation meeting</w:t>
      </w:r>
    </w:p>
    <w:p w14:paraId="6556FC43" w14:textId="1F7A34A4" w:rsidR="00A2114D" w:rsidRPr="00A2114D" w:rsidRDefault="00A2114D" w:rsidP="00A2114D">
      <w:pPr>
        <w:ind w:left="360" w:firstLine="360"/>
        <w:rPr>
          <w:rFonts w:ascii="Arial" w:hAnsi="Arial" w:cs="Arial"/>
        </w:rPr>
      </w:pPr>
      <w:r w:rsidRPr="00A2114D">
        <w:rPr>
          <w:rFonts w:ascii="Arial" w:hAnsi="Arial" w:cs="Arial"/>
        </w:rPr>
        <w:t xml:space="preserve">California Truth &amp; Healing Council </w:t>
      </w:r>
    </w:p>
    <w:p w14:paraId="79176B41" w14:textId="52C5BDD3" w:rsidR="00E861EA" w:rsidRPr="00A2114D" w:rsidRDefault="00E861EA" w:rsidP="00732DF8">
      <w:pPr>
        <w:ind w:left="360" w:firstLine="360"/>
        <w:rPr>
          <w:rFonts w:ascii="Arial" w:hAnsi="Arial" w:cs="Arial"/>
        </w:rPr>
      </w:pPr>
      <w:r w:rsidRPr="00A2114D">
        <w:rPr>
          <w:rFonts w:ascii="Arial" w:hAnsi="Arial" w:cs="Arial"/>
        </w:rPr>
        <w:t xml:space="preserve">Tijuana River Valley Recovery Team Steering Committee Meeting </w:t>
      </w:r>
    </w:p>
    <w:p w14:paraId="76CC6BEE" w14:textId="77777777" w:rsidR="00E861EA" w:rsidRPr="00A2114D" w:rsidRDefault="00E861EA" w:rsidP="00732DF8">
      <w:pPr>
        <w:ind w:left="360" w:firstLine="360"/>
        <w:rPr>
          <w:rFonts w:ascii="Arial" w:hAnsi="Arial" w:cs="Arial"/>
        </w:rPr>
      </w:pPr>
      <w:r w:rsidRPr="00A2114D">
        <w:rPr>
          <w:rFonts w:ascii="Arial" w:hAnsi="Arial" w:cs="Arial"/>
        </w:rPr>
        <w:t>California Wildfire &amp; Forest Resilience Task Force meeting</w:t>
      </w:r>
    </w:p>
    <w:p w14:paraId="479CCDFA" w14:textId="77777777" w:rsidR="00E861EA" w:rsidRDefault="00E861EA" w:rsidP="00E861EA">
      <w:pPr>
        <w:ind w:left="360" w:firstLine="360"/>
        <w:rPr>
          <w:rFonts w:ascii="Arial" w:hAnsi="Arial" w:cs="Arial"/>
        </w:rPr>
      </w:pPr>
      <w:r w:rsidRPr="00A2114D">
        <w:rPr>
          <w:rFonts w:ascii="Arial" w:hAnsi="Arial" w:cs="Arial"/>
        </w:rPr>
        <w:t>2023 California Leads Conference</w:t>
      </w:r>
    </w:p>
    <w:p w14:paraId="68428DBC" w14:textId="309AB461" w:rsidR="00E57F24" w:rsidRPr="00A2114D" w:rsidRDefault="00E57F24" w:rsidP="00E861EA">
      <w:pPr>
        <w:ind w:left="360" w:firstLine="360"/>
        <w:rPr>
          <w:rFonts w:ascii="Arial" w:hAnsi="Arial" w:cs="Arial"/>
        </w:rPr>
      </w:pPr>
      <w:r>
        <w:rPr>
          <w:rFonts w:ascii="Arial" w:hAnsi="Arial" w:cs="Arial"/>
        </w:rPr>
        <w:t>San Diego Canyonlands Advisory Committee</w:t>
      </w:r>
    </w:p>
    <w:p w14:paraId="524EE04E" w14:textId="77777777" w:rsidR="00E7749A" w:rsidRPr="00A2114D" w:rsidRDefault="00E7749A" w:rsidP="00E7749A">
      <w:pPr>
        <w:pStyle w:val="ListParagraph"/>
        <w:ind w:left="1080"/>
        <w:rPr>
          <w:rFonts w:ascii="Arial" w:hAnsi="Arial" w:cs="Arial"/>
        </w:rPr>
      </w:pPr>
    </w:p>
    <w:p w14:paraId="4EE42E82" w14:textId="490DA1F9" w:rsidR="00FA5772" w:rsidRPr="001F6389" w:rsidRDefault="00EF6F4B" w:rsidP="00FA5772">
      <w:pPr>
        <w:rPr>
          <w:rFonts w:ascii="Arial" w:hAnsi="Arial" w:cs="Arial"/>
          <w:b/>
          <w:bCs/>
          <w:kern w:val="32"/>
          <w:sz w:val="28"/>
          <w:szCs w:val="28"/>
        </w:rPr>
      </w:pPr>
      <w:r w:rsidRPr="001F6389">
        <w:rPr>
          <w:rFonts w:ascii="Arial" w:hAnsi="Arial" w:cs="Arial"/>
          <w:b/>
          <w:bCs/>
          <w:kern w:val="32"/>
          <w:sz w:val="28"/>
          <w:szCs w:val="28"/>
        </w:rPr>
        <w:t>1</w:t>
      </w:r>
      <w:r w:rsidR="00B61703">
        <w:rPr>
          <w:rFonts w:ascii="Arial" w:hAnsi="Arial" w:cs="Arial"/>
          <w:b/>
          <w:bCs/>
          <w:kern w:val="32"/>
          <w:sz w:val="28"/>
          <w:szCs w:val="28"/>
        </w:rPr>
        <w:t>8</w:t>
      </w:r>
      <w:r w:rsidR="00FA5772" w:rsidRPr="001F6389">
        <w:rPr>
          <w:rFonts w:ascii="Arial" w:hAnsi="Arial" w:cs="Arial"/>
          <w:b/>
          <w:bCs/>
          <w:kern w:val="32"/>
          <w:sz w:val="28"/>
          <w:szCs w:val="28"/>
        </w:rPr>
        <w:t xml:space="preserve">.  Next Meeting </w:t>
      </w:r>
    </w:p>
    <w:p w14:paraId="22D92179" w14:textId="6FD62406" w:rsidR="00FA5772" w:rsidRPr="00A2114D" w:rsidRDefault="00FA5772" w:rsidP="00130C71">
      <w:pPr>
        <w:ind w:left="540"/>
        <w:rPr>
          <w:rFonts w:ascii="Arial" w:hAnsi="Arial" w:cs="Arial"/>
        </w:rPr>
      </w:pPr>
      <w:r w:rsidRPr="00A2114D">
        <w:rPr>
          <w:rFonts w:ascii="Arial" w:hAnsi="Arial" w:cs="Arial"/>
        </w:rPr>
        <w:t xml:space="preserve">The next </w:t>
      </w:r>
      <w:r w:rsidR="009129BA" w:rsidRPr="00A2114D">
        <w:rPr>
          <w:rFonts w:ascii="Arial" w:hAnsi="Arial" w:cs="Arial"/>
        </w:rPr>
        <w:t xml:space="preserve">regularly scheduled </w:t>
      </w:r>
      <w:r w:rsidR="00EA45A6" w:rsidRPr="00A2114D">
        <w:rPr>
          <w:rFonts w:ascii="Arial" w:hAnsi="Arial" w:cs="Arial"/>
        </w:rPr>
        <w:t xml:space="preserve">Board </w:t>
      </w:r>
      <w:r w:rsidRPr="00A2114D">
        <w:rPr>
          <w:rFonts w:ascii="Arial" w:hAnsi="Arial" w:cs="Arial"/>
        </w:rPr>
        <w:t xml:space="preserve">meeting </w:t>
      </w:r>
      <w:r w:rsidR="00E243FE" w:rsidRPr="00A2114D">
        <w:rPr>
          <w:rFonts w:ascii="Arial" w:hAnsi="Arial" w:cs="Arial"/>
        </w:rPr>
        <w:t xml:space="preserve">is anticipated to be held </w:t>
      </w:r>
      <w:r w:rsidR="00AA2819" w:rsidRPr="00A2114D">
        <w:rPr>
          <w:rFonts w:ascii="Arial" w:hAnsi="Arial" w:cs="Arial"/>
        </w:rPr>
        <w:t xml:space="preserve">in person on </w:t>
      </w:r>
      <w:r w:rsidR="00CA21EF" w:rsidRPr="00A2114D">
        <w:rPr>
          <w:rFonts w:ascii="Arial" w:hAnsi="Arial" w:cs="Arial"/>
        </w:rPr>
        <w:t>Th</w:t>
      </w:r>
      <w:r w:rsidR="00CA21EF" w:rsidRPr="00F76991">
        <w:rPr>
          <w:rFonts w:ascii="Arial" w:hAnsi="Arial" w:cs="Arial"/>
        </w:rPr>
        <w:t xml:space="preserve">ursday, </w:t>
      </w:r>
      <w:r w:rsidR="00E861EA" w:rsidRPr="00F76991">
        <w:rPr>
          <w:rFonts w:ascii="Arial" w:hAnsi="Arial" w:cs="Arial"/>
        </w:rPr>
        <w:t>March 14</w:t>
      </w:r>
      <w:r w:rsidR="00CA21EF" w:rsidRPr="00F76991">
        <w:rPr>
          <w:rFonts w:ascii="Arial" w:hAnsi="Arial" w:cs="Arial"/>
        </w:rPr>
        <w:t>, 202</w:t>
      </w:r>
      <w:r w:rsidR="00E861EA" w:rsidRPr="00F76991">
        <w:rPr>
          <w:rFonts w:ascii="Arial" w:hAnsi="Arial" w:cs="Arial"/>
        </w:rPr>
        <w:t>4</w:t>
      </w:r>
      <w:r w:rsidR="006A26CB" w:rsidRPr="00F76991">
        <w:rPr>
          <w:rFonts w:ascii="Arial" w:hAnsi="Arial" w:cs="Arial"/>
        </w:rPr>
        <w:t>,</w:t>
      </w:r>
      <w:r w:rsidR="00FD3C0B" w:rsidRPr="00F76991">
        <w:rPr>
          <w:rFonts w:ascii="Arial" w:hAnsi="Arial" w:cs="Arial"/>
        </w:rPr>
        <w:t xml:space="preserve"> from </w:t>
      </w:r>
      <w:r w:rsidR="00855988" w:rsidRPr="00F76991">
        <w:rPr>
          <w:rFonts w:ascii="Arial" w:hAnsi="Arial" w:cs="Arial"/>
        </w:rPr>
        <w:t>2</w:t>
      </w:r>
      <w:r w:rsidRPr="00F76991">
        <w:rPr>
          <w:rFonts w:ascii="Arial" w:hAnsi="Arial" w:cs="Arial"/>
        </w:rPr>
        <w:t xml:space="preserve">:00 to </w:t>
      </w:r>
      <w:r w:rsidR="00855988" w:rsidRPr="00F76991">
        <w:rPr>
          <w:rFonts w:ascii="Arial" w:hAnsi="Arial" w:cs="Arial"/>
        </w:rPr>
        <w:t>4</w:t>
      </w:r>
      <w:r w:rsidRPr="00F76991">
        <w:rPr>
          <w:rFonts w:ascii="Arial" w:hAnsi="Arial" w:cs="Arial"/>
        </w:rPr>
        <w:t>:00 p.m.</w:t>
      </w:r>
      <w:r w:rsidR="00907C1E" w:rsidRPr="00A2114D">
        <w:rPr>
          <w:rFonts w:ascii="Arial" w:hAnsi="Arial" w:cs="Arial"/>
        </w:rPr>
        <w:t xml:space="preserve"> </w:t>
      </w:r>
    </w:p>
    <w:p w14:paraId="7EE5D62D" w14:textId="77777777" w:rsidR="00FA5772" w:rsidRPr="00A2114D" w:rsidRDefault="00FA5772" w:rsidP="00FA5772">
      <w:pPr>
        <w:rPr>
          <w:rFonts w:ascii="Arial" w:hAnsi="Arial" w:cs="Arial"/>
          <w:b/>
        </w:rPr>
      </w:pPr>
    </w:p>
    <w:p w14:paraId="52567787" w14:textId="7D9F4058" w:rsidR="00FA5772" w:rsidRPr="001F6389" w:rsidRDefault="00B61703" w:rsidP="00FA5772">
      <w:pPr>
        <w:rPr>
          <w:rFonts w:ascii="Arial" w:hAnsi="Arial" w:cs="Arial"/>
          <w:b/>
          <w:bCs/>
          <w:kern w:val="32"/>
          <w:sz w:val="28"/>
          <w:szCs w:val="28"/>
        </w:rPr>
      </w:pPr>
      <w:r>
        <w:rPr>
          <w:rFonts w:ascii="Arial" w:hAnsi="Arial" w:cs="Arial"/>
          <w:b/>
          <w:bCs/>
          <w:kern w:val="32"/>
          <w:sz w:val="28"/>
          <w:szCs w:val="28"/>
        </w:rPr>
        <w:t>19</w:t>
      </w:r>
      <w:r w:rsidR="00FA5772" w:rsidRPr="001F6389">
        <w:rPr>
          <w:rFonts w:ascii="Arial" w:hAnsi="Arial" w:cs="Arial"/>
          <w:b/>
          <w:bCs/>
          <w:kern w:val="32"/>
          <w:sz w:val="28"/>
          <w:szCs w:val="28"/>
        </w:rPr>
        <w:t xml:space="preserve">.  Adjournment </w:t>
      </w:r>
    </w:p>
    <w:p w14:paraId="6A69D4C4" w14:textId="1CF82A18" w:rsidR="00FA5772" w:rsidRPr="00A2114D" w:rsidRDefault="00FA5772" w:rsidP="00FA5772">
      <w:pPr>
        <w:pStyle w:val="Default"/>
        <w:jc w:val="center"/>
        <w:rPr>
          <w:rFonts w:ascii="Arial" w:hAnsi="Arial" w:cs="Arial"/>
          <w:b/>
          <w:bCs/>
          <w:color w:val="auto"/>
        </w:rPr>
      </w:pPr>
      <w:r w:rsidRPr="00A2114D">
        <w:rPr>
          <w:rFonts w:ascii="Arial" w:hAnsi="Arial" w:cs="Arial"/>
          <w:b/>
          <w:bCs/>
          <w:color w:val="auto"/>
          <w:u w:val="single"/>
        </w:rPr>
        <w:t xml:space="preserve">Accessibility </w:t>
      </w:r>
    </w:p>
    <w:p w14:paraId="4EA1CC23" w14:textId="38840C17" w:rsidR="00AA2819" w:rsidRPr="00A2114D" w:rsidRDefault="00FA5772" w:rsidP="006C0F00">
      <w:pPr>
        <w:pStyle w:val="Default"/>
        <w:rPr>
          <w:rFonts w:ascii="Arial" w:hAnsi="Arial" w:cs="Arial"/>
        </w:rPr>
      </w:pPr>
      <w:r w:rsidRPr="00A2114D">
        <w:rPr>
          <w:rFonts w:ascii="Arial" w:hAnsi="Arial" w:cs="Arial"/>
          <w:color w:val="auto"/>
        </w:rPr>
        <w:t xml:space="preserve">If you require a disability related modification or accommodation to participate in this meeting, including auxiliary aids or services, please call </w:t>
      </w:r>
      <w:r w:rsidR="00CD0A26" w:rsidRPr="00A2114D">
        <w:rPr>
          <w:rFonts w:ascii="Arial" w:hAnsi="Arial" w:cs="Arial"/>
          <w:color w:val="auto"/>
        </w:rPr>
        <w:t>Wendell Taper</w:t>
      </w:r>
      <w:r w:rsidRPr="00A2114D">
        <w:rPr>
          <w:rFonts w:ascii="Arial" w:hAnsi="Arial" w:cs="Arial"/>
          <w:color w:val="auto"/>
        </w:rPr>
        <w:t xml:space="preserve"> at 619-</w:t>
      </w:r>
      <w:r w:rsidR="00CE748D" w:rsidRPr="00A2114D">
        <w:rPr>
          <w:rFonts w:ascii="Arial" w:hAnsi="Arial" w:cs="Arial"/>
          <w:color w:val="auto"/>
        </w:rPr>
        <w:t>390-05</w:t>
      </w:r>
      <w:r w:rsidR="00B755B1" w:rsidRPr="00A2114D">
        <w:rPr>
          <w:rFonts w:ascii="Arial" w:hAnsi="Arial" w:cs="Arial"/>
          <w:color w:val="auto"/>
        </w:rPr>
        <w:t>68</w:t>
      </w:r>
      <w:r w:rsidR="001536AA" w:rsidRPr="00A2114D">
        <w:rPr>
          <w:rFonts w:ascii="Arial" w:hAnsi="Arial" w:cs="Arial"/>
          <w:color w:val="auto"/>
        </w:rPr>
        <w:t xml:space="preserve"> or </w:t>
      </w:r>
      <w:hyperlink r:id="rId9" w:history="1">
        <w:r w:rsidR="0086290C" w:rsidRPr="00A2114D">
          <w:rPr>
            <w:rStyle w:val="Hyperlink"/>
            <w:rFonts w:ascii="Arial" w:hAnsi="Arial" w:cs="Arial"/>
          </w:rPr>
          <w:t>Wendell.Taper@sdrc.ca.gov</w:t>
        </w:r>
      </w:hyperlink>
      <w:r w:rsidR="0086290C" w:rsidRPr="00A2114D">
        <w:rPr>
          <w:rFonts w:ascii="Arial" w:hAnsi="Arial" w:cs="Arial"/>
          <w:color w:val="auto"/>
        </w:rPr>
        <w:t xml:space="preserve"> </w:t>
      </w:r>
    </w:p>
    <w:p w14:paraId="03910CC8" w14:textId="77777777" w:rsidR="00AA2819" w:rsidRPr="00A2114D" w:rsidRDefault="00AA2819" w:rsidP="00AA2819">
      <w:pPr>
        <w:rPr>
          <w:rFonts w:ascii="Arial" w:hAnsi="Arial" w:cs="Arial"/>
        </w:rPr>
      </w:pPr>
    </w:p>
    <w:p w14:paraId="25269A0B" w14:textId="77777777" w:rsidR="00AA2819" w:rsidRPr="00A2114D" w:rsidRDefault="00AA2819" w:rsidP="00AA2819">
      <w:pPr>
        <w:rPr>
          <w:rFonts w:ascii="Arial" w:hAnsi="Arial" w:cs="Arial"/>
          <w:b/>
          <w:bCs/>
        </w:rPr>
      </w:pPr>
    </w:p>
    <w:p w14:paraId="254687B2" w14:textId="77777777" w:rsidR="00AA2819" w:rsidRPr="00A2114D" w:rsidRDefault="00AA2819" w:rsidP="00AA2819">
      <w:pPr>
        <w:rPr>
          <w:rFonts w:ascii="Arial" w:hAnsi="Arial" w:cs="Arial"/>
        </w:rPr>
      </w:pPr>
    </w:p>
    <w:sectPr w:rsidR="00AA2819" w:rsidRPr="00A2114D" w:rsidSect="005E59A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6A5F" w14:textId="77777777" w:rsidR="005E59A0" w:rsidRDefault="005E59A0" w:rsidP="003C77D2">
      <w:r>
        <w:separator/>
      </w:r>
    </w:p>
  </w:endnote>
  <w:endnote w:type="continuationSeparator" w:id="0">
    <w:p w14:paraId="0069ACB5" w14:textId="77777777" w:rsidR="005E59A0" w:rsidRDefault="005E59A0" w:rsidP="003C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Premr Pro">
    <w:altName w:val="Constantia"/>
    <w:charset w:val="00"/>
    <w:family w:val="auto"/>
    <w:pitch w:val="variable"/>
    <w:sig w:usb0="00000001" w:usb1="5000E07B"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59987"/>
      <w:docPartObj>
        <w:docPartGallery w:val="Page Numbers (Bottom of Page)"/>
        <w:docPartUnique/>
      </w:docPartObj>
    </w:sdtPr>
    <w:sdtEndPr>
      <w:rPr>
        <w:noProof/>
      </w:rPr>
    </w:sdtEndPr>
    <w:sdtContent>
      <w:p w14:paraId="16D6D0DD" w14:textId="3D7179F7" w:rsidR="006469AB" w:rsidRDefault="00C10B06">
        <w:pPr>
          <w:pStyle w:val="Footer"/>
          <w:jc w:val="center"/>
        </w:pPr>
        <w:r>
          <w:rPr>
            <w:noProof/>
          </w:rPr>
          <w:fldChar w:fldCharType="begin"/>
        </w:r>
        <w:r w:rsidR="004A6A1E">
          <w:rPr>
            <w:noProof/>
          </w:rPr>
          <w:instrText xml:space="preserve"> PAGE   \* MERGEFORMAT </w:instrText>
        </w:r>
        <w:r>
          <w:rPr>
            <w:noProof/>
          </w:rPr>
          <w:fldChar w:fldCharType="separate"/>
        </w:r>
        <w:r w:rsidR="00CB4757">
          <w:rPr>
            <w:noProof/>
          </w:rPr>
          <w:t>6</w:t>
        </w:r>
        <w:r>
          <w:rPr>
            <w:noProof/>
          </w:rPr>
          <w:fldChar w:fldCharType="end"/>
        </w:r>
      </w:p>
    </w:sdtContent>
  </w:sdt>
  <w:p w14:paraId="4A175CE4" w14:textId="77777777" w:rsidR="006469AB" w:rsidRDefault="0064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997D" w14:textId="77777777" w:rsidR="005E59A0" w:rsidRDefault="005E59A0" w:rsidP="003C77D2">
      <w:r>
        <w:separator/>
      </w:r>
    </w:p>
  </w:footnote>
  <w:footnote w:type="continuationSeparator" w:id="0">
    <w:p w14:paraId="577757FC" w14:textId="77777777" w:rsidR="005E59A0" w:rsidRDefault="005E59A0" w:rsidP="003C7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4E49"/>
    <w:multiLevelType w:val="hybridMultilevel"/>
    <w:tmpl w:val="390CF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6D443D6"/>
    <w:multiLevelType w:val="hybridMultilevel"/>
    <w:tmpl w:val="7A72D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675BF3"/>
    <w:multiLevelType w:val="hybridMultilevel"/>
    <w:tmpl w:val="E056C5F2"/>
    <w:lvl w:ilvl="0" w:tplc="4C9C8952">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1DC59EA"/>
    <w:multiLevelType w:val="hybridMultilevel"/>
    <w:tmpl w:val="8A161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167933"/>
    <w:multiLevelType w:val="hybridMultilevel"/>
    <w:tmpl w:val="CB4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429EE"/>
    <w:multiLevelType w:val="hybridMultilevel"/>
    <w:tmpl w:val="AA062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24144160">
    <w:abstractNumId w:val="2"/>
  </w:num>
  <w:num w:numId="2" w16cid:durableId="9738283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7241016">
    <w:abstractNumId w:val="3"/>
  </w:num>
  <w:num w:numId="4" w16cid:durableId="1436438375">
    <w:abstractNumId w:val="0"/>
  </w:num>
  <w:num w:numId="5" w16cid:durableId="722026846">
    <w:abstractNumId w:val="5"/>
  </w:num>
  <w:num w:numId="6" w16cid:durableId="1090925541">
    <w:abstractNumId w:val="1"/>
  </w:num>
  <w:num w:numId="7" w16cid:durableId="1127698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591"/>
    <w:rsid w:val="000000EA"/>
    <w:rsid w:val="00000BF4"/>
    <w:rsid w:val="00000CB2"/>
    <w:rsid w:val="00005C13"/>
    <w:rsid w:val="000075D1"/>
    <w:rsid w:val="00016818"/>
    <w:rsid w:val="000176AD"/>
    <w:rsid w:val="00020E50"/>
    <w:rsid w:val="0002153A"/>
    <w:rsid w:val="00022AA4"/>
    <w:rsid w:val="00023923"/>
    <w:rsid w:val="0002492F"/>
    <w:rsid w:val="00031717"/>
    <w:rsid w:val="000318A7"/>
    <w:rsid w:val="00037FB2"/>
    <w:rsid w:val="00041737"/>
    <w:rsid w:val="000421AD"/>
    <w:rsid w:val="00043294"/>
    <w:rsid w:val="0004540C"/>
    <w:rsid w:val="00046C66"/>
    <w:rsid w:val="000474E7"/>
    <w:rsid w:val="00047B3A"/>
    <w:rsid w:val="00066E7E"/>
    <w:rsid w:val="0007400E"/>
    <w:rsid w:val="00074F61"/>
    <w:rsid w:val="000753B7"/>
    <w:rsid w:val="0007612F"/>
    <w:rsid w:val="00077112"/>
    <w:rsid w:val="000779E1"/>
    <w:rsid w:val="000810DE"/>
    <w:rsid w:val="00083C74"/>
    <w:rsid w:val="000929A6"/>
    <w:rsid w:val="000943FC"/>
    <w:rsid w:val="000A329D"/>
    <w:rsid w:val="000A7F06"/>
    <w:rsid w:val="000B331C"/>
    <w:rsid w:val="000B35C0"/>
    <w:rsid w:val="000B3EBD"/>
    <w:rsid w:val="000B781C"/>
    <w:rsid w:val="000B7FE5"/>
    <w:rsid w:val="000C0554"/>
    <w:rsid w:val="000C5265"/>
    <w:rsid w:val="000C550E"/>
    <w:rsid w:val="000D0D13"/>
    <w:rsid w:val="000D23C7"/>
    <w:rsid w:val="000D2F0A"/>
    <w:rsid w:val="000D76A4"/>
    <w:rsid w:val="000E2594"/>
    <w:rsid w:val="000E651A"/>
    <w:rsid w:val="000F003E"/>
    <w:rsid w:val="000F2283"/>
    <w:rsid w:val="000F37E2"/>
    <w:rsid w:val="000F7B92"/>
    <w:rsid w:val="001010C7"/>
    <w:rsid w:val="001013CB"/>
    <w:rsid w:val="00103297"/>
    <w:rsid w:val="00106C07"/>
    <w:rsid w:val="00112544"/>
    <w:rsid w:val="0011541B"/>
    <w:rsid w:val="00115F1C"/>
    <w:rsid w:val="0012072C"/>
    <w:rsid w:val="00121422"/>
    <w:rsid w:val="00121723"/>
    <w:rsid w:val="00121933"/>
    <w:rsid w:val="001260E5"/>
    <w:rsid w:val="00126B62"/>
    <w:rsid w:val="00127D46"/>
    <w:rsid w:val="00130C71"/>
    <w:rsid w:val="001327B4"/>
    <w:rsid w:val="00135A1D"/>
    <w:rsid w:val="0014009E"/>
    <w:rsid w:val="001415FE"/>
    <w:rsid w:val="00142A5D"/>
    <w:rsid w:val="00143772"/>
    <w:rsid w:val="00145504"/>
    <w:rsid w:val="00147665"/>
    <w:rsid w:val="00151CD0"/>
    <w:rsid w:val="001536AA"/>
    <w:rsid w:val="00153EEB"/>
    <w:rsid w:val="0015570D"/>
    <w:rsid w:val="001608C3"/>
    <w:rsid w:val="001609D3"/>
    <w:rsid w:val="00162D4D"/>
    <w:rsid w:val="001648D5"/>
    <w:rsid w:val="00167C98"/>
    <w:rsid w:val="0017399F"/>
    <w:rsid w:val="001816B4"/>
    <w:rsid w:val="00186EE1"/>
    <w:rsid w:val="0019580B"/>
    <w:rsid w:val="001A0B15"/>
    <w:rsid w:val="001A14DE"/>
    <w:rsid w:val="001A70AB"/>
    <w:rsid w:val="001B2DFF"/>
    <w:rsid w:val="001B6F36"/>
    <w:rsid w:val="001C1058"/>
    <w:rsid w:val="001C1846"/>
    <w:rsid w:val="001C2020"/>
    <w:rsid w:val="001C267C"/>
    <w:rsid w:val="001C3B2F"/>
    <w:rsid w:val="001C4A5D"/>
    <w:rsid w:val="001C591B"/>
    <w:rsid w:val="001D1203"/>
    <w:rsid w:val="001D1D22"/>
    <w:rsid w:val="001D4ED5"/>
    <w:rsid w:val="001D6BE7"/>
    <w:rsid w:val="001D75E6"/>
    <w:rsid w:val="001E0B07"/>
    <w:rsid w:val="001E5E23"/>
    <w:rsid w:val="001F0354"/>
    <w:rsid w:val="001F0D90"/>
    <w:rsid w:val="001F3F48"/>
    <w:rsid w:val="001F6389"/>
    <w:rsid w:val="001F7161"/>
    <w:rsid w:val="002017B3"/>
    <w:rsid w:val="0020247C"/>
    <w:rsid w:val="0020466C"/>
    <w:rsid w:val="002052A1"/>
    <w:rsid w:val="00205515"/>
    <w:rsid w:val="00206A1F"/>
    <w:rsid w:val="00212615"/>
    <w:rsid w:val="00212BD3"/>
    <w:rsid w:val="0022145F"/>
    <w:rsid w:val="0022321A"/>
    <w:rsid w:val="00226AF4"/>
    <w:rsid w:val="00230D80"/>
    <w:rsid w:val="0023116E"/>
    <w:rsid w:val="002405A6"/>
    <w:rsid w:val="00240FCD"/>
    <w:rsid w:val="002421BD"/>
    <w:rsid w:val="00242D52"/>
    <w:rsid w:val="00252371"/>
    <w:rsid w:val="002626B9"/>
    <w:rsid w:val="00262DA6"/>
    <w:rsid w:val="00263177"/>
    <w:rsid w:val="00263620"/>
    <w:rsid w:val="002660C6"/>
    <w:rsid w:val="00266E0F"/>
    <w:rsid w:val="00267114"/>
    <w:rsid w:val="00271D22"/>
    <w:rsid w:val="00272133"/>
    <w:rsid w:val="002743CB"/>
    <w:rsid w:val="00276CC5"/>
    <w:rsid w:val="0027708F"/>
    <w:rsid w:val="00280824"/>
    <w:rsid w:val="0028106F"/>
    <w:rsid w:val="00284BE8"/>
    <w:rsid w:val="00285B57"/>
    <w:rsid w:val="002874F9"/>
    <w:rsid w:val="00287F17"/>
    <w:rsid w:val="00290071"/>
    <w:rsid w:val="002903CE"/>
    <w:rsid w:val="002969D7"/>
    <w:rsid w:val="002A1CF9"/>
    <w:rsid w:val="002A3317"/>
    <w:rsid w:val="002A5CCD"/>
    <w:rsid w:val="002A65FA"/>
    <w:rsid w:val="002A7736"/>
    <w:rsid w:val="002A7FC2"/>
    <w:rsid w:val="002B42CB"/>
    <w:rsid w:val="002B4614"/>
    <w:rsid w:val="002C19A0"/>
    <w:rsid w:val="002C2084"/>
    <w:rsid w:val="002C4F05"/>
    <w:rsid w:val="002C51D5"/>
    <w:rsid w:val="002C634B"/>
    <w:rsid w:val="002C66E8"/>
    <w:rsid w:val="002D28BE"/>
    <w:rsid w:val="002E17D5"/>
    <w:rsid w:val="002E1EA9"/>
    <w:rsid w:val="002E25A4"/>
    <w:rsid w:val="002E3AFA"/>
    <w:rsid w:val="002E4D0A"/>
    <w:rsid w:val="002E6C73"/>
    <w:rsid w:val="002F297C"/>
    <w:rsid w:val="002F3A12"/>
    <w:rsid w:val="002F3C87"/>
    <w:rsid w:val="0030051E"/>
    <w:rsid w:val="003039F5"/>
    <w:rsid w:val="003043E9"/>
    <w:rsid w:val="00304D09"/>
    <w:rsid w:val="0030596C"/>
    <w:rsid w:val="00306176"/>
    <w:rsid w:val="00307150"/>
    <w:rsid w:val="00307D80"/>
    <w:rsid w:val="0031356C"/>
    <w:rsid w:val="0031368C"/>
    <w:rsid w:val="00315935"/>
    <w:rsid w:val="00320A41"/>
    <w:rsid w:val="00325D74"/>
    <w:rsid w:val="00327437"/>
    <w:rsid w:val="00330B7E"/>
    <w:rsid w:val="00334A8B"/>
    <w:rsid w:val="003355E1"/>
    <w:rsid w:val="00337AF3"/>
    <w:rsid w:val="00340582"/>
    <w:rsid w:val="0034495B"/>
    <w:rsid w:val="00346E58"/>
    <w:rsid w:val="00350ECE"/>
    <w:rsid w:val="00351504"/>
    <w:rsid w:val="0035523D"/>
    <w:rsid w:val="0035709E"/>
    <w:rsid w:val="0036126A"/>
    <w:rsid w:val="00362441"/>
    <w:rsid w:val="00365CA7"/>
    <w:rsid w:val="00370634"/>
    <w:rsid w:val="003739F5"/>
    <w:rsid w:val="003756FB"/>
    <w:rsid w:val="00375C8B"/>
    <w:rsid w:val="0037638E"/>
    <w:rsid w:val="00376E6A"/>
    <w:rsid w:val="003801A4"/>
    <w:rsid w:val="00382646"/>
    <w:rsid w:val="00383D64"/>
    <w:rsid w:val="003865A4"/>
    <w:rsid w:val="00386938"/>
    <w:rsid w:val="003910CD"/>
    <w:rsid w:val="00394D8C"/>
    <w:rsid w:val="0039590B"/>
    <w:rsid w:val="003A649C"/>
    <w:rsid w:val="003A6FAF"/>
    <w:rsid w:val="003B1D30"/>
    <w:rsid w:val="003B2CAB"/>
    <w:rsid w:val="003B5890"/>
    <w:rsid w:val="003C0022"/>
    <w:rsid w:val="003C0FED"/>
    <w:rsid w:val="003C77D2"/>
    <w:rsid w:val="003D5157"/>
    <w:rsid w:val="003E187B"/>
    <w:rsid w:val="003E201D"/>
    <w:rsid w:val="003E2B7B"/>
    <w:rsid w:val="003E2BB9"/>
    <w:rsid w:val="003E3A0A"/>
    <w:rsid w:val="003E5596"/>
    <w:rsid w:val="003E5B64"/>
    <w:rsid w:val="003E76CA"/>
    <w:rsid w:val="003E7DF2"/>
    <w:rsid w:val="003F18F5"/>
    <w:rsid w:val="003F1AD1"/>
    <w:rsid w:val="004021AC"/>
    <w:rsid w:val="004039F7"/>
    <w:rsid w:val="00405D52"/>
    <w:rsid w:val="00405D70"/>
    <w:rsid w:val="00406C6A"/>
    <w:rsid w:val="00406EBF"/>
    <w:rsid w:val="00407267"/>
    <w:rsid w:val="00410143"/>
    <w:rsid w:val="004148DD"/>
    <w:rsid w:val="00415A49"/>
    <w:rsid w:val="00421829"/>
    <w:rsid w:val="00421CA1"/>
    <w:rsid w:val="004231EE"/>
    <w:rsid w:val="00426756"/>
    <w:rsid w:val="004357CD"/>
    <w:rsid w:val="00437813"/>
    <w:rsid w:val="00442C9C"/>
    <w:rsid w:val="00446293"/>
    <w:rsid w:val="00447E60"/>
    <w:rsid w:val="00452727"/>
    <w:rsid w:val="00456268"/>
    <w:rsid w:val="00457310"/>
    <w:rsid w:val="00457F93"/>
    <w:rsid w:val="004606C9"/>
    <w:rsid w:val="00464D6F"/>
    <w:rsid w:val="00466FAA"/>
    <w:rsid w:val="0047155D"/>
    <w:rsid w:val="004864E5"/>
    <w:rsid w:val="00487764"/>
    <w:rsid w:val="00493B40"/>
    <w:rsid w:val="004968BA"/>
    <w:rsid w:val="004A1B5B"/>
    <w:rsid w:val="004A213F"/>
    <w:rsid w:val="004A366B"/>
    <w:rsid w:val="004A3991"/>
    <w:rsid w:val="004A3EF7"/>
    <w:rsid w:val="004A6A1E"/>
    <w:rsid w:val="004C03E7"/>
    <w:rsid w:val="004C144D"/>
    <w:rsid w:val="004C7B89"/>
    <w:rsid w:val="004D7778"/>
    <w:rsid w:val="004E3BC4"/>
    <w:rsid w:val="004E5986"/>
    <w:rsid w:val="004E61F7"/>
    <w:rsid w:val="004E6233"/>
    <w:rsid w:val="004E66B3"/>
    <w:rsid w:val="004E6C44"/>
    <w:rsid w:val="004E7059"/>
    <w:rsid w:val="004F394C"/>
    <w:rsid w:val="004F3C03"/>
    <w:rsid w:val="004F5CFF"/>
    <w:rsid w:val="004F64A1"/>
    <w:rsid w:val="004F67B4"/>
    <w:rsid w:val="0050197C"/>
    <w:rsid w:val="0050472A"/>
    <w:rsid w:val="00505F65"/>
    <w:rsid w:val="005062A8"/>
    <w:rsid w:val="00512E46"/>
    <w:rsid w:val="00513CB0"/>
    <w:rsid w:val="00513FFE"/>
    <w:rsid w:val="0051451A"/>
    <w:rsid w:val="00515660"/>
    <w:rsid w:val="00516D83"/>
    <w:rsid w:val="005208F2"/>
    <w:rsid w:val="00521B91"/>
    <w:rsid w:val="00523AC8"/>
    <w:rsid w:val="00533380"/>
    <w:rsid w:val="0053451C"/>
    <w:rsid w:val="00535003"/>
    <w:rsid w:val="00537CBE"/>
    <w:rsid w:val="00541332"/>
    <w:rsid w:val="0054171C"/>
    <w:rsid w:val="0054500D"/>
    <w:rsid w:val="005476FC"/>
    <w:rsid w:val="005550B3"/>
    <w:rsid w:val="005561B7"/>
    <w:rsid w:val="00556285"/>
    <w:rsid w:val="00556388"/>
    <w:rsid w:val="00557549"/>
    <w:rsid w:val="00557F90"/>
    <w:rsid w:val="00561277"/>
    <w:rsid w:val="005616F1"/>
    <w:rsid w:val="00561C0E"/>
    <w:rsid w:val="00563306"/>
    <w:rsid w:val="00565E6A"/>
    <w:rsid w:val="00567501"/>
    <w:rsid w:val="00570506"/>
    <w:rsid w:val="00570DF6"/>
    <w:rsid w:val="00571882"/>
    <w:rsid w:val="00572A7B"/>
    <w:rsid w:val="00576A97"/>
    <w:rsid w:val="0058008A"/>
    <w:rsid w:val="005838A1"/>
    <w:rsid w:val="0058391D"/>
    <w:rsid w:val="005878A3"/>
    <w:rsid w:val="00591182"/>
    <w:rsid w:val="00591649"/>
    <w:rsid w:val="00592185"/>
    <w:rsid w:val="00593EE7"/>
    <w:rsid w:val="00595CF0"/>
    <w:rsid w:val="00596D51"/>
    <w:rsid w:val="005A1724"/>
    <w:rsid w:val="005A1B0D"/>
    <w:rsid w:val="005A4826"/>
    <w:rsid w:val="005A5D77"/>
    <w:rsid w:val="005B1DA3"/>
    <w:rsid w:val="005B5523"/>
    <w:rsid w:val="005B6962"/>
    <w:rsid w:val="005B6BAC"/>
    <w:rsid w:val="005C11BD"/>
    <w:rsid w:val="005C3414"/>
    <w:rsid w:val="005C7937"/>
    <w:rsid w:val="005D42C5"/>
    <w:rsid w:val="005D7603"/>
    <w:rsid w:val="005E02C6"/>
    <w:rsid w:val="005E4272"/>
    <w:rsid w:val="005E59A0"/>
    <w:rsid w:val="005F005C"/>
    <w:rsid w:val="005F155A"/>
    <w:rsid w:val="005F1821"/>
    <w:rsid w:val="005F2E7C"/>
    <w:rsid w:val="005F60F5"/>
    <w:rsid w:val="005F6F7C"/>
    <w:rsid w:val="006109D9"/>
    <w:rsid w:val="006112ED"/>
    <w:rsid w:val="0061177D"/>
    <w:rsid w:val="00613D77"/>
    <w:rsid w:val="00614C8A"/>
    <w:rsid w:val="00615979"/>
    <w:rsid w:val="006172E0"/>
    <w:rsid w:val="00620250"/>
    <w:rsid w:val="006239B5"/>
    <w:rsid w:val="006275B0"/>
    <w:rsid w:val="00632531"/>
    <w:rsid w:val="006469AB"/>
    <w:rsid w:val="0064776A"/>
    <w:rsid w:val="006518DC"/>
    <w:rsid w:val="00651BEE"/>
    <w:rsid w:val="00653F6A"/>
    <w:rsid w:val="00661725"/>
    <w:rsid w:val="006630C6"/>
    <w:rsid w:val="0066324E"/>
    <w:rsid w:val="00663B64"/>
    <w:rsid w:val="006647EB"/>
    <w:rsid w:val="00664DB6"/>
    <w:rsid w:val="006673E6"/>
    <w:rsid w:val="0067079B"/>
    <w:rsid w:val="00675058"/>
    <w:rsid w:val="00677C67"/>
    <w:rsid w:val="0068037E"/>
    <w:rsid w:val="00681049"/>
    <w:rsid w:val="00681CD3"/>
    <w:rsid w:val="00682950"/>
    <w:rsid w:val="006862B5"/>
    <w:rsid w:val="0069202D"/>
    <w:rsid w:val="006940AA"/>
    <w:rsid w:val="006A26CB"/>
    <w:rsid w:val="006A4D41"/>
    <w:rsid w:val="006A574F"/>
    <w:rsid w:val="006B102C"/>
    <w:rsid w:val="006B2E01"/>
    <w:rsid w:val="006B37A4"/>
    <w:rsid w:val="006B4624"/>
    <w:rsid w:val="006B4DE3"/>
    <w:rsid w:val="006B501D"/>
    <w:rsid w:val="006B7A5B"/>
    <w:rsid w:val="006B7C75"/>
    <w:rsid w:val="006B7FBD"/>
    <w:rsid w:val="006C0B46"/>
    <w:rsid w:val="006C0ED7"/>
    <w:rsid w:val="006C0F00"/>
    <w:rsid w:val="006C1087"/>
    <w:rsid w:val="006C3E61"/>
    <w:rsid w:val="006D1CF3"/>
    <w:rsid w:val="006D3306"/>
    <w:rsid w:val="006D4380"/>
    <w:rsid w:val="006D64FB"/>
    <w:rsid w:val="006E1CB9"/>
    <w:rsid w:val="006E3C08"/>
    <w:rsid w:val="006E4B4C"/>
    <w:rsid w:val="006E5A86"/>
    <w:rsid w:val="006F01BC"/>
    <w:rsid w:val="006F27D3"/>
    <w:rsid w:val="006F4795"/>
    <w:rsid w:val="006F4E86"/>
    <w:rsid w:val="006F53E7"/>
    <w:rsid w:val="006F6A1E"/>
    <w:rsid w:val="007012D4"/>
    <w:rsid w:val="007013F2"/>
    <w:rsid w:val="00703B70"/>
    <w:rsid w:val="00703CD2"/>
    <w:rsid w:val="00710168"/>
    <w:rsid w:val="007109A5"/>
    <w:rsid w:val="00714579"/>
    <w:rsid w:val="00714951"/>
    <w:rsid w:val="0071502B"/>
    <w:rsid w:val="00715964"/>
    <w:rsid w:val="00716140"/>
    <w:rsid w:val="0072047C"/>
    <w:rsid w:val="00720B7A"/>
    <w:rsid w:val="007219C2"/>
    <w:rsid w:val="007221ED"/>
    <w:rsid w:val="0072292C"/>
    <w:rsid w:val="00725518"/>
    <w:rsid w:val="00726FA6"/>
    <w:rsid w:val="00727A80"/>
    <w:rsid w:val="00730049"/>
    <w:rsid w:val="0073153B"/>
    <w:rsid w:val="00732DF8"/>
    <w:rsid w:val="00733087"/>
    <w:rsid w:val="00740852"/>
    <w:rsid w:val="00743473"/>
    <w:rsid w:val="007445B7"/>
    <w:rsid w:val="00747202"/>
    <w:rsid w:val="00750DBA"/>
    <w:rsid w:val="00753E37"/>
    <w:rsid w:val="00755DF1"/>
    <w:rsid w:val="00761256"/>
    <w:rsid w:val="00761D0C"/>
    <w:rsid w:val="0076388E"/>
    <w:rsid w:val="00770F6E"/>
    <w:rsid w:val="007742F9"/>
    <w:rsid w:val="00774A9B"/>
    <w:rsid w:val="0077545D"/>
    <w:rsid w:val="007759D5"/>
    <w:rsid w:val="007824E5"/>
    <w:rsid w:val="0078300B"/>
    <w:rsid w:val="00785401"/>
    <w:rsid w:val="00785D67"/>
    <w:rsid w:val="00786606"/>
    <w:rsid w:val="00790CB9"/>
    <w:rsid w:val="00794F86"/>
    <w:rsid w:val="007A0024"/>
    <w:rsid w:val="007A5C7F"/>
    <w:rsid w:val="007B01B6"/>
    <w:rsid w:val="007B12F3"/>
    <w:rsid w:val="007B20A7"/>
    <w:rsid w:val="007B75ED"/>
    <w:rsid w:val="007C003C"/>
    <w:rsid w:val="007C4660"/>
    <w:rsid w:val="007C498B"/>
    <w:rsid w:val="007D02DA"/>
    <w:rsid w:val="007D4627"/>
    <w:rsid w:val="007D61E3"/>
    <w:rsid w:val="007D7845"/>
    <w:rsid w:val="007D7F53"/>
    <w:rsid w:val="007F19B3"/>
    <w:rsid w:val="007F4C64"/>
    <w:rsid w:val="007F5E9B"/>
    <w:rsid w:val="007F79CB"/>
    <w:rsid w:val="008014B4"/>
    <w:rsid w:val="00801F63"/>
    <w:rsid w:val="00802B6D"/>
    <w:rsid w:val="00804F42"/>
    <w:rsid w:val="00807C70"/>
    <w:rsid w:val="00807F64"/>
    <w:rsid w:val="0081057F"/>
    <w:rsid w:val="008106BA"/>
    <w:rsid w:val="0081293E"/>
    <w:rsid w:val="008147FA"/>
    <w:rsid w:val="00817F5C"/>
    <w:rsid w:val="0082077E"/>
    <w:rsid w:val="008210F5"/>
    <w:rsid w:val="0082448A"/>
    <w:rsid w:val="008263F0"/>
    <w:rsid w:val="00831761"/>
    <w:rsid w:val="00833F44"/>
    <w:rsid w:val="0083502B"/>
    <w:rsid w:val="00835A0C"/>
    <w:rsid w:val="0084305A"/>
    <w:rsid w:val="00844533"/>
    <w:rsid w:val="0085410D"/>
    <w:rsid w:val="00854EAD"/>
    <w:rsid w:val="00855988"/>
    <w:rsid w:val="0085639C"/>
    <w:rsid w:val="0086290C"/>
    <w:rsid w:val="00863BB4"/>
    <w:rsid w:val="008650D3"/>
    <w:rsid w:val="00866AA0"/>
    <w:rsid w:val="00867BEB"/>
    <w:rsid w:val="0087166F"/>
    <w:rsid w:val="00872058"/>
    <w:rsid w:val="00872DA5"/>
    <w:rsid w:val="00873675"/>
    <w:rsid w:val="00873AC0"/>
    <w:rsid w:val="008758FA"/>
    <w:rsid w:val="00880B00"/>
    <w:rsid w:val="008840B5"/>
    <w:rsid w:val="008844CF"/>
    <w:rsid w:val="00884AD1"/>
    <w:rsid w:val="00886712"/>
    <w:rsid w:val="00886A06"/>
    <w:rsid w:val="00892D39"/>
    <w:rsid w:val="008946B1"/>
    <w:rsid w:val="00894800"/>
    <w:rsid w:val="00896146"/>
    <w:rsid w:val="008968E3"/>
    <w:rsid w:val="008A0EE4"/>
    <w:rsid w:val="008A61CF"/>
    <w:rsid w:val="008B04DC"/>
    <w:rsid w:val="008C2A48"/>
    <w:rsid w:val="008C2CC2"/>
    <w:rsid w:val="008C49CE"/>
    <w:rsid w:val="008C5634"/>
    <w:rsid w:val="008C69D0"/>
    <w:rsid w:val="008C703D"/>
    <w:rsid w:val="008C7A7F"/>
    <w:rsid w:val="008D10ED"/>
    <w:rsid w:val="008D149E"/>
    <w:rsid w:val="008D1A70"/>
    <w:rsid w:val="008E163E"/>
    <w:rsid w:val="008F2A64"/>
    <w:rsid w:val="008F2E45"/>
    <w:rsid w:val="008F492A"/>
    <w:rsid w:val="008F6D79"/>
    <w:rsid w:val="00900E3E"/>
    <w:rsid w:val="00907329"/>
    <w:rsid w:val="00907C1E"/>
    <w:rsid w:val="009129BA"/>
    <w:rsid w:val="009153C0"/>
    <w:rsid w:val="00920EC8"/>
    <w:rsid w:val="00920F44"/>
    <w:rsid w:val="009249DD"/>
    <w:rsid w:val="009313D9"/>
    <w:rsid w:val="00933889"/>
    <w:rsid w:val="00934600"/>
    <w:rsid w:val="00937329"/>
    <w:rsid w:val="00941AC4"/>
    <w:rsid w:val="00941DF5"/>
    <w:rsid w:val="009440A0"/>
    <w:rsid w:val="00944B3B"/>
    <w:rsid w:val="00952A94"/>
    <w:rsid w:val="0095787B"/>
    <w:rsid w:val="0096080D"/>
    <w:rsid w:val="00962C0E"/>
    <w:rsid w:val="009644E9"/>
    <w:rsid w:val="009654B4"/>
    <w:rsid w:val="0096623D"/>
    <w:rsid w:val="00967C54"/>
    <w:rsid w:val="00976078"/>
    <w:rsid w:val="009761F8"/>
    <w:rsid w:val="00980F66"/>
    <w:rsid w:val="00981355"/>
    <w:rsid w:val="00982C34"/>
    <w:rsid w:val="009917E8"/>
    <w:rsid w:val="00995BC5"/>
    <w:rsid w:val="009A277A"/>
    <w:rsid w:val="009A2DBE"/>
    <w:rsid w:val="009A35FC"/>
    <w:rsid w:val="009A7BEF"/>
    <w:rsid w:val="009B400F"/>
    <w:rsid w:val="009B4AAE"/>
    <w:rsid w:val="009B7F79"/>
    <w:rsid w:val="009C161D"/>
    <w:rsid w:val="009D2061"/>
    <w:rsid w:val="009D3A11"/>
    <w:rsid w:val="009D449F"/>
    <w:rsid w:val="009D5D3C"/>
    <w:rsid w:val="009D6F41"/>
    <w:rsid w:val="009D7A36"/>
    <w:rsid w:val="009E1F5D"/>
    <w:rsid w:val="009E2591"/>
    <w:rsid w:val="009E3B53"/>
    <w:rsid w:val="009E6FE3"/>
    <w:rsid w:val="009F2EF4"/>
    <w:rsid w:val="009F425F"/>
    <w:rsid w:val="009F5233"/>
    <w:rsid w:val="009F5491"/>
    <w:rsid w:val="00A0131C"/>
    <w:rsid w:val="00A040D0"/>
    <w:rsid w:val="00A043A5"/>
    <w:rsid w:val="00A06611"/>
    <w:rsid w:val="00A12816"/>
    <w:rsid w:val="00A1321B"/>
    <w:rsid w:val="00A172BF"/>
    <w:rsid w:val="00A2114D"/>
    <w:rsid w:val="00A24D17"/>
    <w:rsid w:val="00A27165"/>
    <w:rsid w:val="00A33C13"/>
    <w:rsid w:val="00A350D1"/>
    <w:rsid w:val="00A359C0"/>
    <w:rsid w:val="00A35D2F"/>
    <w:rsid w:val="00A41E9B"/>
    <w:rsid w:val="00A42955"/>
    <w:rsid w:val="00A42F40"/>
    <w:rsid w:val="00A43146"/>
    <w:rsid w:val="00A43CC7"/>
    <w:rsid w:val="00A53A62"/>
    <w:rsid w:val="00A54902"/>
    <w:rsid w:val="00A56409"/>
    <w:rsid w:val="00A61F7F"/>
    <w:rsid w:val="00A647A9"/>
    <w:rsid w:val="00A647AE"/>
    <w:rsid w:val="00A64F5B"/>
    <w:rsid w:val="00A65198"/>
    <w:rsid w:val="00A667BA"/>
    <w:rsid w:val="00A70B60"/>
    <w:rsid w:val="00A7100B"/>
    <w:rsid w:val="00A72AE7"/>
    <w:rsid w:val="00A72E63"/>
    <w:rsid w:val="00A73586"/>
    <w:rsid w:val="00A7641A"/>
    <w:rsid w:val="00A765BA"/>
    <w:rsid w:val="00A80D2E"/>
    <w:rsid w:val="00A810C5"/>
    <w:rsid w:val="00A9020A"/>
    <w:rsid w:val="00A90418"/>
    <w:rsid w:val="00A91121"/>
    <w:rsid w:val="00A911D9"/>
    <w:rsid w:val="00A920EA"/>
    <w:rsid w:val="00A93B87"/>
    <w:rsid w:val="00A95C79"/>
    <w:rsid w:val="00AA2819"/>
    <w:rsid w:val="00AA31C6"/>
    <w:rsid w:val="00AA61BC"/>
    <w:rsid w:val="00AB3DE9"/>
    <w:rsid w:val="00AB4633"/>
    <w:rsid w:val="00AB517E"/>
    <w:rsid w:val="00AD3065"/>
    <w:rsid w:val="00AD79CA"/>
    <w:rsid w:val="00AE1C6E"/>
    <w:rsid w:val="00AE6C48"/>
    <w:rsid w:val="00AE7079"/>
    <w:rsid w:val="00B00482"/>
    <w:rsid w:val="00B0068A"/>
    <w:rsid w:val="00B0170C"/>
    <w:rsid w:val="00B032F5"/>
    <w:rsid w:val="00B05175"/>
    <w:rsid w:val="00B06342"/>
    <w:rsid w:val="00B06DB1"/>
    <w:rsid w:val="00B11C85"/>
    <w:rsid w:val="00B1539C"/>
    <w:rsid w:val="00B15C17"/>
    <w:rsid w:val="00B203A7"/>
    <w:rsid w:val="00B2102E"/>
    <w:rsid w:val="00B224B7"/>
    <w:rsid w:val="00B2378A"/>
    <w:rsid w:val="00B24C50"/>
    <w:rsid w:val="00B2510E"/>
    <w:rsid w:val="00B30595"/>
    <w:rsid w:val="00B3171D"/>
    <w:rsid w:val="00B32DC9"/>
    <w:rsid w:val="00B33018"/>
    <w:rsid w:val="00B334FF"/>
    <w:rsid w:val="00B343B9"/>
    <w:rsid w:val="00B365B2"/>
    <w:rsid w:val="00B37CC7"/>
    <w:rsid w:val="00B432AB"/>
    <w:rsid w:val="00B46DEC"/>
    <w:rsid w:val="00B473BF"/>
    <w:rsid w:val="00B5180B"/>
    <w:rsid w:val="00B531C8"/>
    <w:rsid w:val="00B551EF"/>
    <w:rsid w:val="00B5635B"/>
    <w:rsid w:val="00B5655A"/>
    <w:rsid w:val="00B57200"/>
    <w:rsid w:val="00B6052B"/>
    <w:rsid w:val="00B61703"/>
    <w:rsid w:val="00B630B6"/>
    <w:rsid w:val="00B66F4C"/>
    <w:rsid w:val="00B73707"/>
    <w:rsid w:val="00B74EF1"/>
    <w:rsid w:val="00B75483"/>
    <w:rsid w:val="00B755B1"/>
    <w:rsid w:val="00B76D36"/>
    <w:rsid w:val="00B808CB"/>
    <w:rsid w:val="00B81F22"/>
    <w:rsid w:val="00B82535"/>
    <w:rsid w:val="00B87028"/>
    <w:rsid w:val="00B91E15"/>
    <w:rsid w:val="00BA0A6A"/>
    <w:rsid w:val="00BA5A80"/>
    <w:rsid w:val="00BB2907"/>
    <w:rsid w:val="00BB34FA"/>
    <w:rsid w:val="00BB413A"/>
    <w:rsid w:val="00BB4E27"/>
    <w:rsid w:val="00BB4E6C"/>
    <w:rsid w:val="00BB5610"/>
    <w:rsid w:val="00BC33F1"/>
    <w:rsid w:val="00BC5970"/>
    <w:rsid w:val="00BD0D53"/>
    <w:rsid w:val="00BD14C3"/>
    <w:rsid w:val="00BD15D6"/>
    <w:rsid w:val="00BD3463"/>
    <w:rsid w:val="00BD6D17"/>
    <w:rsid w:val="00BD72C5"/>
    <w:rsid w:val="00BE6644"/>
    <w:rsid w:val="00BF07D3"/>
    <w:rsid w:val="00BF2815"/>
    <w:rsid w:val="00BF7FCD"/>
    <w:rsid w:val="00C01B0B"/>
    <w:rsid w:val="00C02684"/>
    <w:rsid w:val="00C066C6"/>
    <w:rsid w:val="00C100C3"/>
    <w:rsid w:val="00C10B06"/>
    <w:rsid w:val="00C12BD6"/>
    <w:rsid w:val="00C151DA"/>
    <w:rsid w:val="00C15D80"/>
    <w:rsid w:val="00C20858"/>
    <w:rsid w:val="00C21B5A"/>
    <w:rsid w:val="00C2436C"/>
    <w:rsid w:val="00C254AA"/>
    <w:rsid w:val="00C27B86"/>
    <w:rsid w:val="00C27E81"/>
    <w:rsid w:val="00C32467"/>
    <w:rsid w:val="00C32602"/>
    <w:rsid w:val="00C36686"/>
    <w:rsid w:val="00C36C9B"/>
    <w:rsid w:val="00C36D80"/>
    <w:rsid w:val="00C40C4F"/>
    <w:rsid w:val="00C55A29"/>
    <w:rsid w:val="00C573D1"/>
    <w:rsid w:val="00C57F89"/>
    <w:rsid w:val="00C60937"/>
    <w:rsid w:val="00C60D2A"/>
    <w:rsid w:val="00C62805"/>
    <w:rsid w:val="00C63B4E"/>
    <w:rsid w:val="00C64AEE"/>
    <w:rsid w:val="00C65834"/>
    <w:rsid w:val="00C700DE"/>
    <w:rsid w:val="00C7159B"/>
    <w:rsid w:val="00C72B1D"/>
    <w:rsid w:val="00C73CC6"/>
    <w:rsid w:val="00C74927"/>
    <w:rsid w:val="00C761B9"/>
    <w:rsid w:val="00C76425"/>
    <w:rsid w:val="00C912A0"/>
    <w:rsid w:val="00C924FD"/>
    <w:rsid w:val="00C93A9E"/>
    <w:rsid w:val="00CA0328"/>
    <w:rsid w:val="00CA15E6"/>
    <w:rsid w:val="00CA1941"/>
    <w:rsid w:val="00CA1EB6"/>
    <w:rsid w:val="00CA21EF"/>
    <w:rsid w:val="00CA3A47"/>
    <w:rsid w:val="00CA4391"/>
    <w:rsid w:val="00CA587E"/>
    <w:rsid w:val="00CA6D8B"/>
    <w:rsid w:val="00CB1EF0"/>
    <w:rsid w:val="00CB4757"/>
    <w:rsid w:val="00CB48C1"/>
    <w:rsid w:val="00CC1381"/>
    <w:rsid w:val="00CC3E45"/>
    <w:rsid w:val="00CC7F96"/>
    <w:rsid w:val="00CD0A26"/>
    <w:rsid w:val="00CD2BFD"/>
    <w:rsid w:val="00CD2E61"/>
    <w:rsid w:val="00CD400E"/>
    <w:rsid w:val="00CD6609"/>
    <w:rsid w:val="00CD687A"/>
    <w:rsid w:val="00CD6B4D"/>
    <w:rsid w:val="00CD7E3A"/>
    <w:rsid w:val="00CE0D2D"/>
    <w:rsid w:val="00CE350D"/>
    <w:rsid w:val="00CE748D"/>
    <w:rsid w:val="00CF1AA6"/>
    <w:rsid w:val="00CF22DF"/>
    <w:rsid w:val="00CF76CE"/>
    <w:rsid w:val="00CF7C53"/>
    <w:rsid w:val="00D03FEA"/>
    <w:rsid w:val="00D04E72"/>
    <w:rsid w:val="00D16E0A"/>
    <w:rsid w:val="00D17DBC"/>
    <w:rsid w:val="00D20DC1"/>
    <w:rsid w:val="00D26DF7"/>
    <w:rsid w:val="00D27D44"/>
    <w:rsid w:val="00D3249B"/>
    <w:rsid w:val="00D33F1E"/>
    <w:rsid w:val="00D34BA4"/>
    <w:rsid w:val="00D36DAC"/>
    <w:rsid w:val="00D37C4D"/>
    <w:rsid w:val="00D400AD"/>
    <w:rsid w:val="00D4043A"/>
    <w:rsid w:val="00D4121F"/>
    <w:rsid w:val="00D42A97"/>
    <w:rsid w:val="00D43428"/>
    <w:rsid w:val="00D4624C"/>
    <w:rsid w:val="00D5080F"/>
    <w:rsid w:val="00D5296D"/>
    <w:rsid w:val="00D5324D"/>
    <w:rsid w:val="00D5390F"/>
    <w:rsid w:val="00D53C8D"/>
    <w:rsid w:val="00D55D2C"/>
    <w:rsid w:val="00D60167"/>
    <w:rsid w:val="00D70B6E"/>
    <w:rsid w:val="00D7235F"/>
    <w:rsid w:val="00D72DF3"/>
    <w:rsid w:val="00D77056"/>
    <w:rsid w:val="00D82FFD"/>
    <w:rsid w:val="00D838E9"/>
    <w:rsid w:val="00D83B8D"/>
    <w:rsid w:val="00D83E54"/>
    <w:rsid w:val="00D8605A"/>
    <w:rsid w:val="00D87CB3"/>
    <w:rsid w:val="00D904B6"/>
    <w:rsid w:val="00D90A0E"/>
    <w:rsid w:val="00D95791"/>
    <w:rsid w:val="00D966DF"/>
    <w:rsid w:val="00DA0049"/>
    <w:rsid w:val="00DA0975"/>
    <w:rsid w:val="00DA1BB8"/>
    <w:rsid w:val="00DA4F51"/>
    <w:rsid w:val="00DA6849"/>
    <w:rsid w:val="00DB0F25"/>
    <w:rsid w:val="00DB2B03"/>
    <w:rsid w:val="00DB30BA"/>
    <w:rsid w:val="00DB4CFB"/>
    <w:rsid w:val="00DC100B"/>
    <w:rsid w:val="00DD39F0"/>
    <w:rsid w:val="00DD4155"/>
    <w:rsid w:val="00DD6F41"/>
    <w:rsid w:val="00DD6F95"/>
    <w:rsid w:val="00DD7915"/>
    <w:rsid w:val="00DE2093"/>
    <w:rsid w:val="00DE2C3C"/>
    <w:rsid w:val="00DE4C85"/>
    <w:rsid w:val="00DE5EEC"/>
    <w:rsid w:val="00DF486E"/>
    <w:rsid w:val="00DF5970"/>
    <w:rsid w:val="00DF636E"/>
    <w:rsid w:val="00E00E4C"/>
    <w:rsid w:val="00E0456E"/>
    <w:rsid w:val="00E10F26"/>
    <w:rsid w:val="00E11551"/>
    <w:rsid w:val="00E115B4"/>
    <w:rsid w:val="00E13D4F"/>
    <w:rsid w:val="00E2040D"/>
    <w:rsid w:val="00E2366B"/>
    <w:rsid w:val="00E243FE"/>
    <w:rsid w:val="00E246DB"/>
    <w:rsid w:val="00E257BE"/>
    <w:rsid w:val="00E25E02"/>
    <w:rsid w:val="00E25EC3"/>
    <w:rsid w:val="00E300AC"/>
    <w:rsid w:val="00E307E1"/>
    <w:rsid w:val="00E31802"/>
    <w:rsid w:val="00E3269C"/>
    <w:rsid w:val="00E32C66"/>
    <w:rsid w:val="00E3457E"/>
    <w:rsid w:val="00E3467F"/>
    <w:rsid w:val="00E36751"/>
    <w:rsid w:val="00E428EB"/>
    <w:rsid w:val="00E43897"/>
    <w:rsid w:val="00E53ACB"/>
    <w:rsid w:val="00E567FC"/>
    <w:rsid w:val="00E57F24"/>
    <w:rsid w:val="00E60CEE"/>
    <w:rsid w:val="00E617EC"/>
    <w:rsid w:val="00E62057"/>
    <w:rsid w:val="00E6394A"/>
    <w:rsid w:val="00E665E4"/>
    <w:rsid w:val="00E7025D"/>
    <w:rsid w:val="00E70AE7"/>
    <w:rsid w:val="00E720E9"/>
    <w:rsid w:val="00E743E7"/>
    <w:rsid w:val="00E7749A"/>
    <w:rsid w:val="00E8011F"/>
    <w:rsid w:val="00E81989"/>
    <w:rsid w:val="00E83F5B"/>
    <w:rsid w:val="00E861EA"/>
    <w:rsid w:val="00E921E5"/>
    <w:rsid w:val="00E94061"/>
    <w:rsid w:val="00E94820"/>
    <w:rsid w:val="00E95542"/>
    <w:rsid w:val="00E96C49"/>
    <w:rsid w:val="00E97AF5"/>
    <w:rsid w:val="00EA005D"/>
    <w:rsid w:val="00EA2656"/>
    <w:rsid w:val="00EA38BC"/>
    <w:rsid w:val="00EA45A6"/>
    <w:rsid w:val="00EA4687"/>
    <w:rsid w:val="00EA4C0D"/>
    <w:rsid w:val="00EB0708"/>
    <w:rsid w:val="00EB20CF"/>
    <w:rsid w:val="00EB2A46"/>
    <w:rsid w:val="00EB3724"/>
    <w:rsid w:val="00EB7961"/>
    <w:rsid w:val="00EB7A9C"/>
    <w:rsid w:val="00EC070F"/>
    <w:rsid w:val="00EC0C5B"/>
    <w:rsid w:val="00EC2AE3"/>
    <w:rsid w:val="00EC35FD"/>
    <w:rsid w:val="00ED10D7"/>
    <w:rsid w:val="00ED21A6"/>
    <w:rsid w:val="00ED32E9"/>
    <w:rsid w:val="00ED43E0"/>
    <w:rsid w:val="00ED54BA"/>
    <w:rsid w:val="00ED5C96"/>
    <w:rsid w:val="00EE2A37"/>
    <w:rsid w:val="00EE2C89"/>
    <w:rsid w:val="00EE59C4"/>
    <w:rsid w:val="00EF0D7E"/>
    <w:rsid w:val="00EF30C4"/>
    <w:rsid w:val="00EF5487"/>
    <w:rsid w:val="00EF6F4B"/>
    <w:rsid w:val="00F002EC"/>
    <w:rsid w:val="00F01755"/>
    <w:rsid w:val="00F029F9"/>
    <w:rsid w:val="00F0630D"/>
    <w:rsid w:val="00F06AD2"/>
    <w:rsid w:val="00F07FD4"/>
    <w:rsid w:val="00F11153"/>
    <w:rsid w:val="00F11BDD"/>
    <w:rsid w:val="00F11F59"/>
    <w:rsid w:val="00F1309A"/>
    <w:rsid w:val="00F178AB"/>
    <w:rsid w:val="00F225FF"/>
    <w:rsid w:val="00F24CEF"/>
    <w:rsid w:val="00F260FC"/>
    <w:rsid w:val="00F2755F"/>
    <w:rsid w:val="00F27B4B"/>
    <w:rsid w:val="00F3262F"/>
    <w:rsid w:val="00F3364A"/>
    <w:rsid w:val="00F40A29"/>
    <w:rsid w:val="00F42537"/>
    <w:rsid w:val="00F508A6"/>
    <w:rsid w:val="00F56345"/>
    <w:rsid w:val="00F57BEA"/>
    <w:rsid w:val="00F64CAD"/>
    <w:rsid w:val="00F64F56"/>
    <w:rsid w:val="00F652AD"/>
    <w:rsid w:val="00F6727E"/>
    <w:rsid w:val="00F677F8"/>
    <w:rsid w:val="00F71F67"/>
    <w:rsid w:val="00F76991"/>
    <w:rsid w:val="00F775AF"/>
    <w:rsid w:val="00F77ABA"/>
    <w:rsid w:val="00F816D3"/>
    <w:rsid w:val="00F94DD7"/>
    <w:rsid w:val="00F975C2"/>
    <w:rsid w:val="00FA55B0"/>
    <w:rsid w:val="00FA5772"/>
    <w:rsid w:val="00FB19E3"/>
    <w:rsid w:val="00FB1B50"/>
    <w:rsid w:val="00FB1DEE"/>
    <w:rsid w:val="00FB4D50"/>
    <w:rsid w:val="00FB6844"/>
    <w:rsid w:val="00FD3986"/>
    <w:rsid w:val="00FD3C0B"/>
    <w:rsid w:val="00FD3FE7"/>
    <w:rsid w:val="00FD4D56"/>
    <w:rsid w:val="00FE1726"/>
    <w:rsid w:val="00FE3276"/>
    <w:rsid w:val="00FE59DF"/>
    <w:rsid w:val="00FE61EC"/>
    <w:rsid w:val="00FF15DE"/>
    <w:rsid w:val="00FF2EFC"/>
    <w:rsid w:val="00FF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9E4EA"/>
  <w15:docId w15:val="{6EF5BD9D-DBFD-4BE5-9B38-E67D1B88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Premr Pro" w:eastAsiaTheme="minorHAnsi" w:hAnsi="Garamond Premr Pro" w:cs="Times New Roman"/>
        <w:sz w:val="24"/>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591"/>
    <w:pPr>
      <w:spacing w:after="0" w:line="240" w:lineRule="auto"/>
    </w:pPr>
    <w:rPr>
      <w:rFonts w:ascii="Times New Roman" w:eastAsia="Times New Roman" w:hAnsi="Times New Roman"/>
      <w:szCs w:val="24"/>
    </w:rPr>
  </w:style>
  <w:style w:type="paragraph" w:styleId="Heading1">
    <w:name w:val="heading 1"/>
    <w:basedOn w:val="Normal"/>
    <w:next w:val="Normal"/>
    <w:link w:val="Heading1Char"/>
    <w:qFormat/>
    <w:rsid w:val="009E259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94F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2114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591"/>
    <w:rPr>
      <w:rFonts w:ascii="Cambria" w:eastAsia="Times New Roman" w:hAnsi="Cambria"/>
      <w:b/>
      <w:bCs/>
      <w:kern w:val="32"/>
      <w:sz w:val="32"/>
      <w:szCs w:val="32"/>
    </w:rPr>
  </w:style>
  <w:style w:type="paragraph" w:customStyle="1" w:styleId="Default">
    <w:name w:val="Default"/>
    <w:link w:val="DefaultChar"/>
    <w:rsid w:val="009E2591"/>
    <w:pPr>
      <w:widowControl w:val="0"/>
      <w:autoSpaceDE w:val="0"/>
      <w:autoSpaceDN w:val="0"/>
      <w:adjustRightInd w:val="0"/>
      <w:spacing w:after="0" w:line="240" w:lineRule="auto"/>
    </w:pPr>
    <w:rPr>
      <w:rFonts w:ascii="Arial Narrow" w:eastAsia="Times New Roman" w:hAnsi="Arial Narrow"/>
      <w:color w:val="000000"/>
      <w:szCs w:val="24"/>
    </w:rPr>
  </w:style>
  <w:style w:type="character" w:customStyle="1" w:styleId="DefaultChar">
    <w:name w:val="Default Char"/>
    <w:basedOn w:val="DefaultParagraphFont"/>
    <w:link w:val="Default"/>
    <w:rsid w:val="009E2591"/>
    <w:rPr>
      <w:rFonts w:ascii="Arial Narrow" w:eastAsia="Times New Roman" w:hAnsi="Arial Narrow"/>
      <w:color w:val="000000"/>
      <w:szCs w:val="24"/>
    </w:rPr>
  </w:style>
  <w:style w:type="paragraph" w:styleId="Header">
    <w:name w:val="header"/>
    <w:basedOn w:val="Normal"/>
    <w:link w:val="HeaderChar"/>
    <w:uiPriority w:val="99"/>
    <w:unhideWhenUsed/>
    <w:rsid w:val="003C77D2"/>
    <w:pPr>
      <w:tabs>
        <w:tab w:val="center" w:pos="4680"/>
        <w:tab w:val="right" w:pos="9360"/>
      </w:tabs>
    </w:pPr>
  </w:style>
  <w:style w:type="character" w:customStyle="1" w:styleId="HeaderChar">
    <w:name w:val="Header Char"/>
    <w:basedOn w:val="DefaultParagraphFont"/>
    <w:link w:val="Header"/>
    <w:uiPriority w:val="99"/>
    <w:rsid w:val="003C77D2"/>
    <w:rPr>
      <w:rFonts w:ascii="Times New Roman" w:eastAsia="Times New Roman" w:hAnsi="Times New Roman"/>
      <w:szCs w:val="24"/>
    </w:rPr>
  </w:style>
  <w:style w:type="paragraph" w:styleId="Footer">
    <w:name w:val="footer"/>
    <w:basedOn w:val="Normal"/>
    <w:link w:val="FooterChar"/>
    <w:uiPriority w:val="99"/>
    <w:unhideWhenUsed/>
    <w:rsid w:val="003C77D2"/>
    <w:pPr>
      <w:tabs>
        <w:tab w:val="center" w:pos="4680"/>
        <w:tab w:val="right" w:pos="9360"/>
      </w:tabs>
    </w:pPr>
  </w:style>
  <w:style w:type="character" w:customStyle="1" w:styleId="FooterChar">
    <w:name w:val="Footer Char"/>
    <w:basedOn w:val="DefaultParagraphFont"/>
    <w:link w:val="Footer"/>
    <w:uiPriority w:val="99"/>
    <w:rsid w:val="003C77D2"/>
    <w:rPr>
      <w:rFonts w:ascii="Times New Roman" w:eastAsia="Times New Roman" w:hAnsi="Times New Roman"/>
      <w:szCs w:val="24"/>
    </w:rPr>
  </w:style>
  <w:style w:type="paragraph" w:styleId="ListParagraph">
    <w:name w:val="List Paragraph"/>
    <w:basedOn w:val="Normal"/>
    <w:uiPriority w:val="34"/>
    <w:qFormat/>
    <w:rsid w:val="009654B4"/>
    <w:pPr>
      <w:ind w:left="720"/>
      <w:contextualSpacing/>
    </w:pPr>
  </w:style>
  <w:style w:type="character" w:styleId="Hyperlink">
    <w:name w:val="Hyperlink"/>
    <w:basedOn w:val="DefaultParagraphFont"/>
    <w:uiPriority w:val="99"/>
    <w:unhideWhenUsed/>
    <w:rsid w:val="00976078"/>
    <w:rPr>
      <w:color w:val="0000FF" w:themeColor="hyperlink"/>
      <w:u w:val="single"/>
    </w:rPr>
  </w:style>
  <w:style w:type="character" w:customStyle="1" w:styleId="UnresolvedMention1">
    <w:name w:val="Unresolved Mention1"/>
    <w:basedOn w:val="DefaultParagraphFont"/>
    <w:uiPriority w:val="99"/>
    <w:semiHidden/>
    <w:unhideWhenUsed/>
    <w:rsid w:val="00976078"/>
    <w:rPr>
      <w:color w:val="808080"/>
      <w:shd w:val="clear" w:color="auto" w:fill="E6E6E6"/>
    </w:rPr>
  </w:style>
  <w:style w:type="character" w:styleId="CommentReference">
    <w:name w:val="annotation reference"/>
    <w:basedOn w:val="DefaultParagraphFont"/>
    <w:uiPriority w:val="99"/>
    <w:semiHidden/>
    <w:unhideWhenUsed/>
    <w:rsid w:val="007013F2"/>
    <w:rPr>
      <w:sz w:val="16"/>
      <w:szCs w:val="16"/>
    </w:rPr>
  </w:style>
  <w:style w:type="paragraph" w:styleId="CommentText">
    <w:name w:val="annotation text"/>
    <w:basedOn w:val="Normal"/>
    <w:link w:val="CommentTextChar"/>
    <w:uiPriority w:val="99"/>
    <w:semiHidden/>
    <w:unhideWhenUsed/>
    <w:rsid w:val="007013F2"/>
    <w:rPr>
      <w:sz w:val="20"/>
      <w:szCs w:val="20"/>
    </w:rPr>
  </w:style>
  <w:style w:type="character" w:customStyle="1" w:styleId="CommentTextChar">
    <w:name w:val="Comment Text Char"/>
    <w:basedOn w:val="DefaultParagraphFont"/>
    <w:link w:val="CommentText"/>
    <w:uiPriority w:val="99"/>
    <w:semiHidden/>
    <w:rsid w:val="007013F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13F2"/>
    <w:rPr>
      <w:b/>
      <w:bCs/>
    </w:rPr>
  </w:style>
  <w:style w:type="character" w:customStyle="1" w:styleId="CommentSubjectChar">
    <w:name w:val="Comment Subject Char"/>
    <w:basedOn w:val="CommentTextChar"/>
    <w:link w:val="CommentSubject"/>
    <w:uiPriority w:val="99"/>
    <w:semiHidden/>
    <w:rsid w:val="007013F2"/>
    <w:rPr>
      <w:rFonts w:ascii="Times New Roman" w:eastAsia="Times New Roman" w:hAnsi="Times New Roman"/>
      <w:b/>
      <w:bCs/>
      <w:sz w:val="20"/>
      <w:szCs w:val="20"/>
    </w:rPr>
  </w:style>
  <w:style w:type="paragraph" w:styleId="Revision">
    <w:name w:val="Revision"/>
    <w:hidden/>
    <w:uiPriority w:val="99"/>
    <w:semiHidden/>
    <w:rsid w:val="007013F2"/>
    <w:pPr>
      <w:spacing w:after="0" w:line="240" w:lineRule="auto"/>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701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F2"/>
    <w:rPr>
      <w:rFonts w:ascii="Segoe UI" w:eastAsia="Times New Roman" w:hAnsi="Segoe UI" w:cs="Segoe UI"/>
      <w:sz w:val="18"/>
    </w:rPr>
  </w:style>
  <w:style w:type="character" w:styleId="FollowedHyperlink">
    <w:name w:val="FollowedHyperlink"/>
    <w:basedOn w:val="DefaultParagraphFont"/>
    <w:uiPriority w:val="99"/>
    <w:semiHidden/>
    <w:unhideWhenUsed/>
    <w:rsid w:val="00855988"/>
    <w:rPr>
      <w:color w:val="800080" w:themeColor="followedHyperlink"/>
      <w:u w:val="single"/>
    </w:rPr>
  </w:style>
  <w:style w:type="character" w:customStyle="1" w:styleId="UnresolvedMention2">
    <w:name w:val="Unresolved Mention2"/>
    <w:basedOn w:val="DefaultParagraphFont"/>
    <w:uiPriority w:val="99"/>
    <w:semiHidden/>
    <w:unhideWhenUsed/>
    <w:rsid w:val="007109A5"/>
    <w:rPr>
      <w:color w:val="605E5C"/>
      <w:shd w:val="clear" w:color="auto" w:fill="E1DFDD"/>
    </w:rPr>
  </w:style>
  <w:style w:type="paragraph" w:styleId="NormalWeb">
    <w:name w:val="Normal (Web)"/>
    <w:basedOn w:val="Normal"/>
    <w:uiPriority w:val="99"/>
    <w:unhideWhenUsed/>
    <w:rsid w:val="00B755B1"/>
    <w:pPr>
      <w:spacing w:before="100" w:beforeAutospacing="1" w:after="100" w:afterAutospacing="1"/>
    </w:pPr>
  </w:style>
  <w:style w:type="character" w:styleId="Strong">
    <w:name w:val="Strong"/>
    <w:basedOn w:val="DefaultParagraphFont"/>
    <w:uiPriority w:val="22"/>
    <w:qFormat/>
    <w:rsid w:val="00B755B1"/>
    <w:rPr>
      <w:b/>
      <w:bCs/>
    </w:rPr>
  </w:style>
  <w:style w:type="paragraph" w:styleId="BodyText">
    <w:name w:val="Body Text"/>
    <w:basedOn w:val="Normal"/>
    <w:link w:val="BodyTextChar"/>
    <w:uiPriority w:val="1"/>
    <w:qFormat/>
    <w:rsid w:val="00112544"/>
    <w:pPr>
      <w:widowControl w:val="0"/>
      <w:autoSpaceDE w:val="0"/>
      <w:autoSpaceDN w:val="0"/>
    </w:pPr>
  </w:style>
  <w:style w:type="character" w:customStyle="1" w:styleId="BodyTextChar">
    <w:name w:val="Body Text Char"/>
    <w:basedOn w:val="DefaultParagraphFont"/>
    <w:link w:val="BodyText"/>
    <w:uiPriority w:val="1"/>
    <w:rsid w:val="00112544"/>
    <w:rPr>
      <w:rFonts w:ascii="Times New Roman" w:eastAsia="Times New Roman" w:hAnsi="Times New Roman"/>
      <w:szCs w:val="24"/>
    </w:rPr>
  </w:style>
  <w:style w:type="character" w:customStyle="1" w:styleId="UnresolvedMention3">
    <w:name w:val="Unresolved Mention3"/>
    <w:basedOn w:val="DefaultParagraphFont"/>
    <w:uiPriority w:val="99"/>
    <w:semiHidden/>
    <w:unhideWhenUsed/>
    <w:rsid w:val="00F029F9"/>
    <w:rPr>
      <w:color w:val="605E5C"/>
      <w:shd w:val="clear" w:color="auto" w:fill="E1DFDD"/>
    </w:rPr>
  </w:style>
  <w:style w:type="character" w:customStyle="1" w:styleId="Heading2Char">
    <w:name w:val="Heading 2 Char"/>
    <w:basedOn w:val="DefaultParagraphFont"/>
    <w:link w:val="Heading2"/>
    <w:uiPriority w:val="9"/>
    <w:semiHidden/>
    <w:rsid w:val="00794F86"/>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6C0ED7"/>
    <w:pPr>
      <w:spacing w:before="100" w:beforeAutospacing="1" w:after="100" w:afterAutospacing="1"/>
    </w:pPr>
  </w:style>
  <w:style w:type="paragraph" w:customStyle="1" w:styleId="xdefault">
    <w:name w:val="x_default"/>
    <w:basedOn w:val="Normal"/>
    <w:rsid w:val="006C0ED7"/>
    <w:pPr>
      <w:spacing w:before="100" w:beforeAutospacing="1" w:after="100" w:afterAutospacing="1"/>
    </w:pPr>
  </w:style>
  <w:style w:type="character" w:customStyle="1" w:styleId="UnresolvedMention4">
    <w:name w:val="Unresolved Mention4"/>
    <w:basedOn w:val="DefaultParagraphFont"/>
    <w:uiPriority w:val="99"/>
    <w:semiHidden/>
    <w:unhideWhenUsed/>
    <w:rsid w:val="00C93A9E"/>
    <w:rPr>
      <w:color w:val="605E5C"/>
      <w:shd w:val="clear" w:color="auto" w:fill="E1DFDD"/>
    </w:rPr>
  </w:style>
  <w:style w:type="character" w:customStyle="1" w:styleId="Heading3Char">
    <w:name w:val="Heading 3 Char"/>
    <w:basedOn w:val="DefaultParagraphFont"/>
    <w:link w:val="Heading3"/>
    <w:uiPriority w:val="9"/>
    <w:rsid w:val="00A2114D"/>
    <w:rPr>
      <w:rFonts w:asciiTheme="majorHAnsi" w:eastAsiaTheme="majorEastAsia" w:hAnsiTheme="majorHAnsi" w:cstheme="majorBidi"/>
      <w:color w:val="243F60" w:themeColor="accent1" w:themeShade="7F"/>
      <w:szCs w:val="24"/>
    </w:rPr>
  </w:style>
  <w:style w:type="table" w:styleId="TableGrid">
    <w:name w:val="Table Grid"/>
    <w:basedOn w:val="TableNormal"/>
    <w:uiPriority w:val="59"/>
    <w:rsid w:val="007F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369">
      <w:bodyDiv w:val="1"/>
      <w:marLeft w:val="0"/>
      <w:marRight w:val="0"/>
      <w:marTop w:val="0"/>
      <w:marBottom w:val="0"/>
      <w:divBdr>
        <w:top w:val="none" w:sz="0" w:space="0" w:color="auto"/>
        <w:left w:val="none" w:sz="0" w:space="0" w:color="auto"/>
        <w:bottom w:val="none" w:sz="0" w:space="0" w:color="auto"/>
        <w:right w:val="none" w:sz="0" w:space="0" w:color="auto"/>
      </w:divBdr>
    </w:div>
    <w:div w:id="95296202">
      <w:bodyDiv w:val="1"/>
      <w:marLeft w:val="0"/>
      <w:marRight w:val="0"/>
      <w:marTop w:val="0"/>
      <w:marBottom w:val="0"/>
      <w:divBdr>
        <w:top w:val="none" w:sz="0" w:space="0" w:color="auto"/>
        <w:left w:val="none" w:sz="0" w:space="0" w:color="auto"/>
        <w:bottom w:val="none" w:sz="0" w:space="0" w:color="auto"/>
        <w:right w:val="none" w:sz="0" w:space="0" w:color="auto"/>
      </w:divBdr>
    </w:div>
    <w:div w:id="110057349">
      <w:bodyDiv w:val="1"/>
      <w:marLeft w:val="0"/>
      <w:marRight w:val="0"/>
      <w:marTop w:val="0"/>
      <w:marBottom w:val="0"/>
      <w:divBdr>
        <w:top w:val="none" w:sz="0" w:space="0" w:color="auto"/>
        <w:left w:val="none" w:sz="0" w:space="0" w:color="auto"/>
        <w:bottom w:val="none" w:sz="0" w:space="0" w:color="auto"/>
        <w:right w:val="none" w:sz="0" w:space="0" w:color="auto"/>
      </w:divBdr>
    </w:div>
    <w:div w:id="148445658">
      <w:bodyDiv w:val="1"/>
      <w:marLeft w:val="0"/>
      <w:marRight w:val="0"/>
      <w:marTop w:val="0"/>
      <w:marBottom w:val="0"/>
      <w:divBdr>
        <w:top w:val="none" w:sz="0" w:space="0" w:color="auto"/>
        <w:left w:val="none" w:sz="0" w:space="0" w:color="auto"/>
        <w:bottom w:val="none" w:sz="0" w:space="0" w:color="auto"/>
        <w:right w:val="none" w:sz="0" w:space="0" w:color="auto"/>
      </w:divBdr>
    </w:div>
    <w:div w:id="168058567">
      <w:bodyDiv w:val="1"/>
      <w:marLeft w:val="0"/>
      <w:marRight w:val="0"/>
      <w:marTop w:val="0"/>
      <w:marBottom w:val="0"/>
      <w:divBdr>
        <w:top w:val="none" w:sz="0" w:space="0" w:color="auto"/>
        <w:left w:val="none" w:sz="0" w:space="0" w:color="auto"/>
        <w:bottom w:val="none" w:sz="0" w:space="0" w:color="auto"/>
        <w:right w:val="none" w:sz="0" w:space="0" w:color="auto"/>
      </w:divBdr>
    </w:div>
    <w:div w:id="308558817">
      <w:bodyDiv w:val="1"/>
      <w:marLeft w:val="0"/>
      <w:marRight w:val="0"/>
      <w:marTop w:val="0"/>
      <w:marBottom w:val="0"/>
      <w:divBdr>
        <w:top w:val="none" w:sz="0" w:space="0" w:color="auto"/>
        <w:left w:val="none" w:sz="0" w:space="0" w:color="auto"/>
        <w:bottom w:val="none" w:sz="0" w:space="0" w:color="auto"/>
        <w:right w:val="none" w:sz="0" w:space="0" w:color="auto"/>
      </w:divBdr>
    </w:div>
    <w:div w:id="316498208">
      <w:bodyDiv w:val="1"/>
      <w:marLeft w:val="0"/>
      <w:marRight w:val="0"/>
      <w:marTop w:val="0"/>
      <w:marBottom w:val="0"/>
      <w:divBdr>
        <w:top w:val="none" w:sz="0" w:space="0" w:color="auto"/>
        <w:left w:val="none" w:sz="0" w:space="0" w:color="auto"/>
        <w:bottom w:val="none" w:sz="0" w:space="0" w:color="auto"/>
        <w:right w:val="none" w:sz="0" w:space="0" w:color="auto"/>
      </w:divBdr>
    </w:div>
    <w:div w:id="384261785">
      <w:bodyDiv w:val="1"/>
      <w:marLeft w:val="0"/>
      <w:marRight w:val="0"/>
      <w:marTop w:val="0"/>
      <w:marBottom w:val="0"/>
      <w:divBdr>
        <w:top w:val="none" w:sz="0" w:space="0" w:color="auto"/>
        <w:left w:val="none" w:sz="0" w:space="0" w:color="auto"/>
        <w:bottom w:val="none" w:sz="0" w:space="0" w:color="auto"/>
        <w:right w:val="none" w:sz="0" w:space="0" w:color="auto"/>
      </w:divBdr>
    </w:div>
    <w:div w:id="398407587">
      <w:bodyDiv w:val="1"/>
      <w:marLeft w:val="0"/>
      <w:marRight w:val="0"/>
      <w:marTop w:val="0"/>
      <w:marBottom w:val="0"/>
      <w:divBdr>
        <w:top w:val="none" w:sz="0" w:space="0" w:color="auto"/>
        <w:left w:val="none" w:sz="0" w:space="0" w:color="auto"/>
        <w:bottom w:val="none" w:sz="0" w:space="0" w:color="auto"/>
        <w:right w:val="none" w:sz="0" w:space="0" w:color="auto"/>
      </w:divBdr>
    </w:div>
    <w:div w:id="402990515">
      <w:bodyDiv w:val="1"/>
      <w:marLeft w:val="0"/>
      <w:marRight w:val="0"/>
      <w:marTop w:val="0"/>
      <w:marBottom w:val="0"/>
      <w:divBdr>
        <w:top w:val="none" w:sz="0" w:space="0" w:color="auto"/>
        <w:left w:val="none" w:sz="0" w:space="0" w:color="auto"/>
        <w:bottom w:val="none" w:sz="0" w:space="0" w:color="auto"/>
        <w:right w:val="none" w:sz="0" w:space="0" w:color="auto"/>
      </w:divBdr>
    </w:div>
    <w:div w:id="408424333">
      <w:bodyDiv w:val="1"/>
      <w:marLeft w:val="0"/>
      <w:marRight w:val="0"/>
      <w:marTop w:val="0"/>
      <w:marBottom w:val="0"/>
      <w:divBdr>
        <w:top w:val="none" w:sz="0" w:space="0" w:color="auto"/>
        <w:left w:val="none" w:sz="0" w:space="0" w:color="auto"/>
        <w:bottom w:val="none" w:sz="0" w:space="0" w:color="auto"/>
        <w:right w:val="none" w:sz="0" w:space="0" w:color="auto"/>
      </w:divBdr>
    </w:div>
    <w:div w:id="409040937">
      <w:bodyDiv w:val="1"/>
      <w:marLeft w:val="0"/>
      <w:marRight w:val="0"/>
      <w:marTop w:val="0"/>
      <w:marBottom w:val="0"/>
      <w:divBdr>
        <w:top w:val="none" w:sz="0" w:space="0" w:color="auto"/>
        <w:left w:val="none" w:sz="0" w:space="0" w:color="auto"/>
        <w:bottom w:val="none" w:sz="0" w:space="0" w:color="auto"/>
        <w:right w:val="none" w:sz="0" w:space="0" w:color="auto"/>
      </w:divBdr>
    </w:div>
    <w:div w:id="421606166">
      <w:bodyDiv w:val="1"/>
      <w:marLeft w:val="0"/>
      <w:marRight w:val="0"/>
      <w:marTop w:val="0"/>
      <w:marBottom w:val="0"/>
      <w:divBdr>
        <w:top w:val="none" w:sz="0" w:space="0" w:color="auto"/>
        <w:left w:val="none" w:sz="0" w:space="0" w:color="auto"/>
        <w:bottom w:val="none" w:sz="0" w:space="0" w:color="auto"/>
        <w:right w:val="none" w:sz="0" w:space="0" w:color="auto"/>
      </w:divBdr>
    </w:div>
    <w:div w:id="492842360">
      <w:bodyDiv w:val="1"/>
      <w:marLeft w:val="0"/>
      <w:marRight w:val="0"/>
      <w:marTop w:val="0"/>
      <w:marBottom w:val="0"/>
      <w:divBdr>
        <w:top w:val="none" w:sz="0" w:space="0" w:color="auto"/>
        <w:left w:val="none" w:sz="0" w:space="0" w:color="auto"/>
        <w:bottom w:val="none" w:sz="0" w:space="0" w:color="auto"/>
        <w:right w:val="none" w:sz="0" w:space="0" w:color="auto"/>
      </w:divBdr>
    </w:div>
    <w:div w:id="509684860">
      <w:bodyDiv w:val="1"/>
      <w:marLeft w:val="0"/>
      <w:marRight w:val="0"/>
      <w:marTop w:val="0"/>
      <w:marBottom w:val="0"/>
      <w:divBdr>
        <w:top w:val="none" w:sz="0" w:space="0" w:color="auto"/>
        <w:left w:val="none" w:sz="0" w:space="0" w:color="auto"/>
        <w:bottom w:val="none" w:sz="0" w:space="0" w:color="auto"/>
        <w:right w:val="none" w:sz="0" w:space="0" w:color="auto"/>
      </w:divBdr>
    </w:div>
    <w:div w:id="569584750">
      <w:bodyDiv w:val="1"/>
      <w:marLeft w:val="0"/>
      <w:marRight w:val="0"/>
      <w:marTop w:val="0"/>
      <w:marBottom w:val="0"/>
      <w:divBdr>
        <w:top w:val="none" w:sz="0" w:space="0" w:color="auto"/>
        <w:left w:val="none" w:sz="0" w:space="0" w:color="auto"/>
        <w:bottom w:val="none" w:sz="0" w:space="0" w:color="auto"/>
        <w:right w:val="none" w:sz="0" w:space="0" w:color="auto"/>
      </w:divBdr>
    </w:div>
    <w:div w:id="581253710">
      <w:bodyDiv w:val="1"/>
      <w:marLeft w:val="0"/>
      <w:marRight w:val="0"/>
      <w:marTop w:val="0"/>
      <w:marBottom w:val="0"/>
      <w:divBdr>
        <w:top w:val="none" w:sz="0" w:space="0" w:color="auto"/>
        <w:left w:val="none" w:sz="0" w:space="0" w:color="auto"/>
        <w:bottom w:val="none" w:sz="0" w:space="0" w:color="auto"/>
        <w:right w:val="none" w:sz="0" w:space="0" w:color="auto"/>
      </w:divBdr>
    </w:div>
    <w:div w:id="584729645">
      <w:bodyDiv w:val="1"/>
      <w:marLeft w:val="0"/>
      <w:marRight w:val="0"/>
      <w:marTop w:val="0"/>
      <w:marBottom w:val="0"/>
      <w:divBdr>
        <w:top w:val="none" w:sz="0" w:space="0" w:color="auto"/>
        <w:left w:val="none" w:sz="0" w:space="0" w:color="auto"/>
        <w:bottom w:val="none" w:sz="0" w:space="0" w:color="auto"/>
        <w:right w:val="none" w:sz="0" w:space="0" w:color="auto"/>
      </w:divBdr>
    </w:div>
    <w:div w:id="638194213">
      <w:bodyDiv w:val="1"/>
      <w:marLeft w:val="0"/>
      <w:marRight w:val="0"/>
      <w:marTop w:val="0"/>
      <w:marBottom w:val="0"/>
      <w:divBdr>
        <w:top w:val="none" w:sz="0" w:space="0" w:color="auto"/>
        <w:left w:val="none" w:sz="0" w:space="0" w:color="auto"/>
        <w:bottom w:val="none" w:sz="0" w:space="0" w:color="auto"/>
        <w:right w:val="none" w:sz="0" w:space="0" w:color="auto"/>
      </w:divBdr>
      <w:divsChild>
        <w:div w:id="94372685">
          <w:marLeft w:val="720"/>
          <w:marRight w:val="0"/>
          <w:marTop w:val="0"/>
          <w:marBottom w:val="0"/>
          <w:divBdr>
            <w:top w:val="none" w:sz="0" w:space="0" w:color="auto"/>
            <w:left w:val="none" w:sz="0" w:space="0" w:color="auto"/>
            <w:bottom w:val="none" w:sz="0" w:space="0" w:color="auto"/>
            <w:right w:val="none" w:sz="0" w:space="0" w:color="auto"/>
          </w:divBdr>
        </w:div>
        <w:div w:id="574515693">
          <w:marLeft w:val="720"/>
          <w:marRight w:val="0"/>
          <w:marTop w:val="0"/>
          <w:marBottom w:val="0"/>
          <w:divBdr>
            <w:top w:val="none" w:sz="0" w:space="0" w:color="auto"/>
            <w:left w:val="none" w:sz="0" w:space="0" w:color="auto"/>
            <w:bottom w:val="none" w:sz="0" w:space="0" w:color="auto"/>
            <w:right w:val="none" w:sz="0" w:space="0" w:color="auto"/>
          </w:divBdr>
        </w:div>
      </w:divsChild>
    </w:div>
    <w:div w:id="657072433">
      <w:bodyDiv w:val="1"/>
      <w:marLeft w:val="0"/>
      <w:marRight w:val="0"/>
      <w:marTop w:val="0"/>
      <w:marBottom w:val="0"/>
      <w:divBdr>
        <w:top w:val="none" w:sz="0" w:space="0" w:color="auto"/>
        <w:left w:val="none" w:sz="0" w:space="0" w:color="auto"/>
        <w:bottom w:val="none" w:sz="0" w:space="0" w:color="auto"/>
        <w:right w:val="none" w:sz="0" w:space="0" w:color="auto"/>
      </w:divBdr>
    </w:div>
    <w:div w:id="659890538">
      <w:bodyDiv w:val="1"/>
      <w:marLeft w:val="0"/>
      <w:marRight w:val="0"/>
      <w:marTop w:val="0"/>
      <w:marBottom w:val="0"/>
      <w:divBdr>
        <w:top w:val="none" w:sz="0" w:space="0" w:color="auto"/>
        <w:left w:val="none" w:sz="0" w:space="0" w:color="auto"/>
        <w:bottom w:val="none" w:sz="0" w:space="0" w:color="auto"/>
        <w:right w:val="none" w:sz="0" w:space="0" w:color="auto"/>
      </w:divBdr>
    </w:div>
    <w:div w:id="698049576">
      <w:bodyDiv w:val="1"/>
      <w:marLeft w:val="0"/>
      <w:marRight w:val="0"/>
      <w:marTop w:val="0"/>
      <w:marBottom w:val="0"/>
      <w:divBdr>
        <w:top w:val="none" w:sz="0" w:space="0" w:color="auto"/>
        <w:left w:val="none" w:sz="0" w:space="0" w:color="auto"/>
        <w:bottom w:val="none" w:sz="0" w:space="0" w:color="auto"/>
        <w:right w:val="none" w:sz="0" w:space="0" w:color="auto"/>
      </w:divBdr>
    </w:div>
    <w:div w:id="752092040">
      <w:bodyDiv w:val="1"/>
      <w:marLeft w:val="0"/>
      <w:marRight w:val="0"/>
      <w:marTop w:val="0"/>
      <w:marBottom w:val="0"/>
      <w:divBdr>
        <w:top w:val="none" w:sz="0" w:space="0" w:color="auto"/>
        <w:left w:val="none" w:sz="0" w:space="0" w:color="auto"/>
        <w:bottom w:val="none" w:sz="0" w:space="0" w:color="auto"/>
        <w:right w:val="none" w:sz="0" w:space="0" w:color="auto"/>
      </w:divBdr>
    </w:div>
    <w:div w:id="784274476">
      <w:bodyDiv w:val="1"/>
      <w:marLeft w:val="0"/>
      <w:marRight w:val="0"/>
      <w:marTop w:val="0"/>
      <w:marBottom w:val="0"/>
      <w:divBdr>
        <w:top w:val="none" w:sz="0" w:space="0" w:color="auto"/>
        <w:left w:val="none" w:sz="0" w:space="0" w:color="auto"/>
        <w:bottom w:val="none" w:sz="0" w:space="0" w:color="auto"/>
        <w:right w:val="none" w:sz="0" w:space="0" w:color="auto"/>
      </w:divBdr>
    </w:div>
    <w:div w:id="916015265">
      <w:bodyDiv w:val="1"/>
      <w:marLeft w:val="0"/>
      <w:marRight w:val="0"/>
      <w:marTop w:val="0"/>
      <w:marBottom w:val="0"/>
      <w:divBdr>
        <w:top w:val="none" w:sz="0" w:space="0" w:color="auto"/>
        <w:left w:val="none" w:sz="0" w:space="0" w:color="auto"/>
        <w:bottom w:val="none" w:sz="0" w:space="0" w:color="auto"/>
        <w:right w:val="none" w:sz="0" w:space="0" w:color="auto"/>
      </w:divBdr>
    </w:div>
    <w:div w:id="931013548">
      <w:bodyDiv w:val="1"/>
      <w:marLeft w:val="0"/>
      <w:marRight w:val="0"/>
      <w:marTop w:val="0"/>
      <w:marBottom w:val="0"/>
      <w:divBdr>
        <w:top w:val="none" w:sz="0" w:space="0" w:color="auto"/>
        <w:left w:val="none" w:sz="0" w:space="0" w:color="auto"/>
        <w:bottom w:val="none" w:sz="0" w:space="0" w:color="auto"/>
        <w:right w:val="none" w:sz="0" w:space="0" w:color="auto"/>
      </w:divBdr>
    </w:div>
    <w:div w:id="945187614">
      <w:bodyDiv w:val="1"/>
      <w:marLeft w:val="0"/>
      <w:marRight w:val="0"/>
      <w:marTop w:val="0"/>
      <w:marBottom w:val="0"/>
      <w:divBdr>
        <w:top w:val="none" w:sz="0" w:space="0" w:color="auto"/>
        <w:left w:val="none" w:sz="0" w:space="0" w:color="auto"/>
        <w:bottom w:val="none" w:sz="0" w:space="0" w:color="auto"/>
        <w:right w:val="none" w:sz="0" w:space="0" w:color="auto"/>
      </w:divBdr>
    </w:div>
    <w:div w:id="974220620">
      <w:bodyDiv w:val="1"/>
      <w:marLeft w:val="0"/>
      <w:marRight w:val="0"/>
      <w:marTop w:val="0"/>
      <w:marBottom w:val="0"/>
      <w:divBdr>
        <w:top w:val="none" w:sz="0" w:space="0" w:color="auto"/>
        <w:left w:val="none" w:sz="0" w:space="0" w:color="auto"/>
        <w:bottom w:val="none" w:sz="0" w:space="0" w:color="auto"/>
        <w:right w:val="none" w:sz="0" w:space="0" w:color="auto"/>
      </w:divBdr>
    </w:div>
    <w:div w:id="1039628486">
      <w:bodyDiv w:val="1"/>
      <w:marLeft w:val="0"/>
      <w:marRight w:val="0"/>
      <w:marTop w:val="0"/>
      <w:marBottom w:val="0"/>
      <w:divBdr>
        <w:top w:val="none" w:sz="0" w:space="0" w:color="auto"/>
        <w:left w:val="none" w:sz="0" w:space="0" w:color="auto"/>
        <w:bottom w:val="none" w:sz="0" w:space="0" w:color="auto"/>
        <w:right w:val="none" w:sz="0" w:space="0" w:color="auto"/>
      </w:divBdr>
    </w:div>
    <w:div w:id="1056205247">
      <w:bodyDiv w:val="1"/>
      <w:marLeft w:val="0"/>
      <w:marRight w:val="0"/>
      <w:marTop w:val="0"/>
      <w:marBottom w:val="0"/>
      <w:divBdr>
        <w:top w:val="none" w:sz="0" w:space="0" w:color="auto"/>
        <w:left w:val="none" w:sz="0" w:space="0" w:color="auto"/>
        <w:bottom w:val="none" w:sz="0" w:space="0" w:color="auto"/>
        <w:right w:val="none" w:sz="0" w:space="0" w:color="auto"/>
      </w:divBdr>
    </w:div>
    <w:div w:id="1115901915">
      <w:bodyDiv w:val="1"/>
      <w:marLeft w:val="0"/>
      <w:marRight w:val="0"/>
      <w:marTop w:val="0"/>
      <w:marBottom w:val="0"/>
      <w:divBdr>
        <w:top w:val="none" w:sz="0" w:space="0" w:color="auto"/>
        <w:left w:val="none" w:sz="0" w:space="0" w:color="auto"/>
        <w:bottom w:val="none" w:sz="0" w:space="0" w:color="auto"/>
        <w:right w:val="none" w:sz="0" w:space="0" w:color="auto"/>
      </w:divBdr>
    </w:div>
    <w:div w:id="1252619457">
      <w:bodyDiv w:val="1"/>
      <w:marLeft w:val="0"/>
      <w:marRight w:val="0"/>
      <w:marTop w:val="0"/>
      <w:marBottom w:val="0"/>
      <w:divBdr>
        <w:top w:val="none" w:sz="0" w:space="0" w:color="auto"/>
        <w:left w:val="none" w:sz="0" w:space="0" w:color="auto"/>
        <w:bottom w:val="none" w:sz="0" w:space="0" w:color="auto"/>
        <w:right w:val="none" w:sz="0" w:space="0" w:color="auto"/>
      </w:divBdr>
    </w:div>
    <w:div w:id="1292906124">
      <w:bodyDiv w:val="1"/>
      <w:marLeft w:val="0"/>
      <w:marRight w:val="0"/>
      <w:marTop w:val="0"/>
      <w:marBottom w:val="0"/>
      <w:divBdr>
        <w:top w:val="none" w:sz="0" w:space="0" w:color="auto"/>
        <w:left w:val="none" w:sz="0" w:space="0" w:color="auto"/>
        <w:bottom w:val="none" w:sz="0" w:space="0" w:color="auto"/>
        <w:right w:val="none" w:sz="0" w:space="0" w:color="auto"/>
      </w:divBdr>
    </w:div>
    <w:div w:id="1321275330">
      <w:bodyDiv w:val="1"/>
      <w:marLeft w:val="0"/>
      <w:marRight w:val="0"/>
      <w:marTop w:val="0"/>
      <w:marBottom w:val="0"/>
      <w:divBdr>
        <w:top w:val="none" w:sz="0" w:space="0" w:color="auto"/>
        <w:left w:val="none" w:sz="0" w:space="0" w:color="auto"/>
        <w:bottom w:val="none" w:sz="0" w:space="0" w:color="auto"/>
        <w:right w:val="none" w:sz="0" w:space="0" w:color="auto"/>
      </w:divBdr>
    </w:div>
    <w:div w:id="1326124350">
      <w:bodyDiv w:val="1"/>
      <w:marLeft w:val="0"/>
      <w:marRight w:val="0"/>
      <w:marTop w:val="0"/>
      <w:marBottom w:val="0"/>
      <w:divBdr>
        <w:top w:val="none" w:sz="0" w:space="0" w:color="auto"/>
        <w:left w:val="none" w:sz="0" w:space="0" w:color="auto"/>
        <w:bottom w:val="none" w:sz="0" w:space="0" w:color="auto"/>
        <w:right w:val="none" w:sz="0" w:space="0" w:color="auto"/>
      </w:divBdr>
    </w:div>
    <w:div w:id="1417828497">
      <w:bodyDiv w:val="1"/>
      <w:marLeft w:val="0"/>
      <w:marRight w:val="0"/>
      <w:marTop w:val="0"/>
      <w:marBottom w:val="0"/>
      <w:divBdr>
        <w:top w:val="none" w:sz="0" w:space="0" w:color="auto"/>
        <w:left w:val="none" w:sz="0" w:space="0" w:color="auto"/>
        <w:bottom w:val="none" w:sz="0" w:space="0" w:color="auto"/>
        <w:right w:val="none" w:sz="0" w:space="0" w:color="auto"/>
      </w:divBdr>
    </w:div>
    <w:div w:id="1473669832">
      <w:bodyDiv w:val="1"/>
      <w:marLeft w:val="0"/>
      <w:marRight w:val="0"/>
      <w:marTop w:val="0"/>
      <w:marBottom w:val="0"/>
      <w:divBdr>
        <w:top w:val="none" w:sz="0" w:space="0" w:color="auto"/>
        <w:left w:val="none" w:sz="0" w:space="0" w:color="auto"/>
        <w:bottom w:val="none" w:sz="0" w:space="0" w:color="auto"/>
        <w:right w:val="none" w:sz="0" w:space="0" w:color="auto"/>
      </w:divBdr>
    </w:div>
    <w:div w:id="1486628921">
      <w:bodyDiv w:val="1"/>
      <w:marLeft w:val="0"/>
      <w:marRight w:val="0"/>
      <w:marTop w:val="0"/>
      <w:marBottom w:val="0"/>
      <w:divBdr>
        <w:top w:val="none" w:sz="0" w:space="0" w:color="auto"/>
        <w:left w:val="none" w:sz="0" w:space="0" w:color="auto"/>
        <w:bottom w:val="none" w:sz="0" w:space="0" w:color="auto"/>
        <w:right w:val="none" w:sz="0" w:space="0" w:color="auto"/>
      </w:divBdr>
    </w:div>
    <w:div w:id="1527596024">
      <w:bodyDiv w:val="1"/>
      <w:marLeft w:val="0"/>
      <w:marRight w:val="0"/>
      <w:marTop w:val="0"/>
      <w:marBottom w:val="0"/>
      <w:divBdr>
        <w:top w:val="none" w:sz="0" w:space="0" w:color="auto"/>
        <w:left w:val="none" w:sz="0" w:space="0" w:color="auto"/>
        <w:bottom w:val="none" w:sz="0" w:space="0" w:color="auto"/>
        <w:right w:val="none" w:sz="0" w:space="0" w:color="auto"/>
      </w:divBdr>
    </w:div>
    <w:div w:id="1537545224">
      <w:bodyDiv w:val="1"/>
      <w:marLeft w:val="0"/>
      <w:marRight w:val="0"/>
      <w:marTop w:val="0"/>
      <w:marBottom w:val="0"/>
      <w:divBdr>
        <w:top w:val="none" w:sz="0" w:space="0" w:color="auto"/>
        <w:left w:val="none" w:sz="0" w:space="0" w:color="auto"/>
        <w:bottom w:val="none" w:sz="0" w:space="0" w:color="auto"/>
        <w:right w:val="none" w:sz="0" w:space="0" w:color="auto"/>
      </w:divBdr>
    </w:div>
    <w:div w:id="1542788068">
      <w:bodyDiv w:val="1"/>
      <w:marLeft w:val="0"/>
      <w:marRight w:val="0"/>
      <w:marTop w:val="0"/>
      <w:marBottom w:val="0"/>
      <w:divBdr>
        <w:top w:val="none" w:sz="0" w:space="0" w:color="auto"/>
        <w:left w:val="none" w:sz="0" w:space="0" w:color="auto"/>
        <w:bottom w:val="none" w:sz="0" w:space="0" w:color="auto"/>
        <w:right w:val="none" w:sz="0" w:space="0" w:color="auto"/>
      </w:divBdr>
    </w:div>
    <w:div w:id="1547521900">
      <w:bodyDiv w:val="1"/>
      <w:marLeft w:val="0"/>
      <w:marRight w:val="0"/>
      <w:marTop w:val="0"/>
      <w:marBottom w:val="0"/>
      <w:divBdr>
        <w:top w:val="none" w:sz="0" w:space="0" w:color="auto"/>
        <w:left w:val="none" w:sz="0" w:space="0" w:color="auto"/>
        <w:bottom w:val="none" w:sz="0" w:space="0" w:color="auto"/>
        <w:right w:val="none" w:sz="0" w:space="0" w:color="auto"/>
      </w:divBdr>
    </w:div>
    <w:div w:id="1555117296">
      <w:bodyDiv w:val="1"/>
      <w:marLeft w:val="0"/>
      <w:marRight w:val="0"/>
      <w:marTop w:val="0"/>
      <w:marBottom w:val="0"/>
      <w:divBdr>
        <w:top w:val="none" w:sz="0" w:space="0" w:color="auto"/>
        <w:left w:val="none" w:sz="0" w:space="0" w:color="auto"/>
        <w:bottom w:val="none" w:sz="0" w:space="0" w:color="auto"/>
        <w:right w:val="none" w:sz="0" w:space="0" w:color="auto"/>
      </w:divBdr>
    </w:div>
    <w:div w:id="1611860968">
      <w:bodyDiv w:val="1"/>
      <w:marLeft w:val="0"/>
      <w:marRight w:val="0"/>
      <w:marTop w:val="0"/>
      <w:marBottom w:val="0"/>
      <w:divBdr>
        <w:top w:val="none" w:sz="0" w:space="0" w:color="auto"/>
        <w:left w:val="none" w:sz="0" w:space="0" w:color="auto"/>
        <w:bottom w:val="none" w:sz="0" w:space="0" w:color="auto"/>
        <w:right w:val="none" w:sz="0" w:space="0" w:color="auto"/>
      </w:divBdr>
    </w:div>
    <w:div w:id="1648972713">
      <w:bodyDiv w:val="1"/>
      <w:marLeft w:val="0"/>
      <w:marRight w:val="0"/>
      <w:marTop w:val="0"/>
      <w:marBottom w:val="0"/>
      <w:divBdr>
        <w:top w:val="none" w:sz="0" w:space="0" w:color="auto"/>
        <w:left w:val="none" w:sz="0" w:space="0" w:color="auto"/>
        <w:bottom w:val="none" w:sz="0" w:space="0" w:color="auto"/>
        <w:right w:val="none" w:sz="0" w:space="0" w:color="auto"/>
      </w:divBdr>
    </w:div>
    <w:div w:id="1662614926">
      <w:bodyDiv w:val="1"/>
      <w:marLeft w:val="0"/>
      <w:marRight w:val="0"/>
      <w:marTop w:val="0"/>
      <w:marBottom w:val="0"/>
      <w:divBdr>
        <w:top w:val="none" w:sz="0" w:space="0" w:color="auto"/>
        <w:left w:val="none" w:sz="0" w:space="0" w:color="auto"/>
        <w:bottom w:val="none" w:sz="0" w:space="0" w:color="auto"/>
        <w:right w:val="none" w:sz="0" w:space="0" w:color="auto"/>
      </w:divBdr>
    </w:div>
    <w:div w:id="1713574624">
      <w:bodyDiv w:val="1"/>
      <w:marLeft w:val="0"/>
      <w:marRight w:val="0"/>
      <w:marTop w:val="0"/>
      <w:marBottom w:val="0"/>
      <w:divBdr>
        <w:top w:val="none" w:sz="0" w:space="0" w:color="auto"/>
        <w:left w:val="none" w:sz="0" w:space="0" w:color="auto"/>
        <w:bottom w:val="none" w:sz="0" w:space="0" w:color="auto"/>
        <w:right w:val="none" w:sz="0" w:space="0" w:color="auto"/>
      </w:divBdr>
    </w:div>
    <w:div w:id="1732145966">
      <w:bodyDiv w:val="1"/>
      <w:marLeft w:val="0"/>
      <w:marRight w:val="0"/>
      <w:marTop w:val="0"/>
      <w:marBottom w:val="0"/>
      <w:divBdr>
        <w:top w:val="none" w:sz="0" w:space="0" w:color="auto"/>
        <w:left w:val="none" w:sz="0" w:space="0" w:color="auto"/>
        <w:bottom w:val="none" w:sz="0" w:space="0" w:color="auto"/>
        <w:right w:val="none" w:sz="0" w:space="0" w:color="auto"/>
      </w:divBdr>
    </w:div>
    <w:div w:id="1761640029">
      <w:bodyDiv w:val="1"/>
      <w:marLeft w:val="0"/>
      <w:marRight w:val="0"/>
      <w:marTop w:val="0"/>
      <w:marBottom w:val="0"/>
      <w:divBdr>
        <w:top w:val="none" w:sz="0" w:space="0" w:color="auto"/>
        <w:left w:val="none" w:sz="0" w:space="0" w:color="auto"/>
        <w:bottom w:val="none" w:sz="0" w:space="0" w:color="auto"/>
        <w:right w:val="none" w:sz="0" w:space="0" w:color="auto"/>
      </w:divBdr>
    </w:div>
    <w:div w:id="1786118997">
      <w:bodyDiv w:val="1"/>
      <w:marLeft w:val="0"/>
      <w:marRight w:val="0"/>
      <w:marTop w:val="0"/>
      <w:marBottom w:val="0"/>
      <w:divBdr>
        <w:top w:val="none" w:sz="0" w:space="0" w:color="auto"/>
        <w:left w:val="none" w:sz="0" w:space="0" w:color="auto"/>
        <w:bottom w:val="none" w:sz="0" w:space="0" w:color="auto"/>
        <w:right w:val="none" w:sz="0" w:space="0" w:color="auto"/>
      </w:divBdr>
    </w:div>
    <w:div w:id="1830512261">
      <w:bodyDiv w:val="1"/>
      <w:marLeft w:val="0"/>
      <w:marRight w:val="0"/>
      <w:marTop w:val="0"/>
      <w:marBottom w:val="0"/>
      <w:divBdr>
        <w:top w:val="none" w:sz="0" w:space="0" w:color="auto"/>
        <w:left w:val="none" w:sz="0" w:space="0" w:color="auto"/>
        <w:bottom w:val="none" w:sz="0" w:space="0" w:color="auto"/>
        <w:right w:val="none" w:sz="0" w:space="0" w:color="auto"/>
      </w:divBdr>
    </w:div>
    <w:div w:id="1836989732">
      <w:bodyDiv w:val="1"/>
      <w:marLeft w:val="0"/>
      <w:marRight w:val="0"/>
      <w:marTop w:val="0"/>
      <w:marBottom w:val="0"/>
      <w:divBdr>
        <w:top w:val="none" w:sz="0" w:space="0" w:color="auto"/>
        <w:left w:val="none" w:sz="0" w:space="0" w:color="auto"/>
        <w:bottom w:val="none" w:sz="0" w:space="0" w:color="auto"/>
        <w:right w:val="none" w:sz="0" w:space="0" w:color="auto"/>
      </w:divBdr>
    </w:div>
    <w:div w:id="1907766713">
      <w:bodyDiv w:val="1"/>
      <w:marLeft w:val="0"/>
      <w:marRight w:val="0"/>
      <w:marTop w:val="0"/>
      <w:marBottom w:val="0"/>
      <w:divBdr>
        <w:top w:val="none" w:sz="0" w:space="0" w:color="auto"/>
        <w:left w:val="none" w:sz="0" w:space="0" w:color="auto"/>
        <w:bottom w:val="none" w:sz="0" w:space="0" w:color="auto"/>
        <w:right w:val="none" w:sz="0" w:space="0" w:color="auto"/>
      </w:divBdr>
    </w:div>
    <w:div w:id="1948268132">
      <w:bodyDiv w:val="1"/>
      <w:marLeft w:val="0"/>
      <w:marRight w:val="0"/>
      <w:marTop w:val="0"/>
      <w:marBottom w:val="0"/>
      <w:divBdr>
        <w:top w:val="none" w:sz="0" w:space="0" w:color="auto"/>
        <w:left w:val="none" w:sz="0" w:space="0" w:color="auto"/>
        <w:bottom w:val="none" w:sz="0" w:space="0" w:color="auto"/>
        <w:right w:val="none" w:sz="0" w:space="0" w:color="auto"/>
      </w:divBdr>
    </w:div>
    <w:div w:id="1998221011">
      <w:bodyDiv w:val="1"/>
      <w:marLeft w:val="0"/>
      <w:marRight w:val="0"/>
      <w:marTop w:val="0"/>
      <w:marBottom w:val="0"/>
      <w:divBdr>
        <w:top w:val="none" w:sz="0" w:space="0" w:color="auto"/>
        <w:left w:val="none" w:sz="0" w:space="0" w:color="auto"/>
        <w:bottom w:val="none" w:sz="0" w:space="0" w:color="auto"/>
        <w:right w:val="none" w:sz="0" w:space="0" w:color="auto"/>
      </w:divBdr>
    </w:div>
    <w:div w:id="207974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ndell.taper@sdrc.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ndell.Taper@sdr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15A4D-A40D-4628-B878-C82E6452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Richards</dc:creator>
  <cp:keywords/>
  <dc:description/>
  <cp:lastModifiedBy>Julia Richards</cp:lastModifiedBy>
  <cp:revision>6</cp:revision>
  <cp:lastPrinted>2023-04-19T19:19:00Z</cp:lastPrinted>
  <dcterms:created xsi:type="dcterms:W3CDTF">2024-01-25T19:06:00Z</dcterms:created>
  <dcterms:modified xsi:type="dcterms:W3CDTF">2024-01-25T22:59:00Z</dcterms:modified>
</cp:coreProperties>
</file>