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CF5A" w14:textId="77777777" w:rsidR="00FA5772" w:rsidRPr="00A2114D" w:rsidRDefault="00FA5772">
      <w:pPr>
        <w:pStyle w:val="Heading1"/>
        <w:spacing w:after="0"/>
      </w:pPr>
      <w:r w:rsidRPr="00A2114D">
        <w:t>Notice of Public Meeting</w:t>
      </w:r>
    </w:p>
    <w:p w14:paraId="4F511530" w14:textId="283C4950" w:rsidR="00FA5772" w:rsidRPr="00A2114D" w:rsidRDefault="00FA5772" w:rsidP="00483F60">
      <w:pPr>
        <w:pStyle w:val="Heading1"/>
        <w:spacing w:before="0" w:after="0"/>
      </w:pPr>
      <w:r w:rsidRPr="00A2114D">
        <w:t>San Diego River Conservancy</w:t>
      </w:r>
    </w:p>
    <w:p w14:paraId="74A6A18F" w14:textId="46AF8290" w:rsidR="00FA5772" w:rsidRPr="00A2114D" w:rsidRDefault="00FA5772" w:rsidP="00483F60">
      <w:pPr>
        <w:pStyle w:val="Default"/>
        <w:spacing w:before="240"/>
        <w:jc w:val="center"/>
        <w:rPr>
          <w:rFonts w:ascii="Arial" w:hAnsi="Arial" w:cs="Arial"/>
          <w:bCs/>
          <w:color w:val="auto"/>
          <w:sz w:val="26"/>
          <w:szCs w:val="26"/>
        </w:rPr>
      </w:pPr>
      <w:r w:rsidRPr="00A2114D">
        <w:rPr>
          <w:rFonts w:ascii="Arial" w:hAnsi="Arial" w:cs="Arial"/>
          <w:bCs/>
          <w:color w:val="auto"/>
          <w:sz w:val="26"/>
          <w:szCs w:val="26"/>
        </w:rPr>
        <w:t>A public meeting of the Governing Board of</w:t>
      </w:r>
    </w:p>
    <w:p w14:paraId="3790E3F6" w14:textId="1192C580" w:rsidR="00FA5772" w:rsidRPr="00A2114D" w:rsidRDefault="00FA5772" w:rsidP="006D2C7B">
      <w:pPr>
        <w:pStyle w:val="Default"/>
        <w:jc w:val="center"/>
        <w:rPr>
          <w:rFonts w:ascii="Arial" w:hAnsi="Arial" w:cs="Arial"/>
          <w:bCs/>
          <w:color w:val="auto"/>
          <w:sz w:val="26"/>
          <w:szCs w:val="26"/>
        </w:rPr>
      </w:pPr>
      <w:r w:rsidRPr="00A2114D">
        <w:rPr>
          <w:rFonts w:ascii="Arial" w:hAnsi="Arial" w:cs="Arial"/>
          <w:bCs/>
          <w:color w:val="auto"/>
          <w:sz w:val="26"/>
          <w:szCs w:val="26"/>
        </w:rPr>
        <w:t>The San Diego River Conservancy</w:t>
      </w:r>
    </w:p>
    <w:p w14:paraId="4EED23DD" w14:textId="2C31E7B5" w:rsidR="00FA5772" w:rsidRPr="00A2114D" w:rsidRDefault="00FA5772" w:rsidP="006D2C7B">
      <w:pPr>
        <w:pStyle w:val="Default"/>
        <w:jc w:val="center"/>
        <w:rPr>
          <w:rFonts w:ascii="Arial" w:hAnsi="Arial" w:cs="Arial"/>
          <w:b/>
          <w:bCs/>
          <w:color w:val="auto"/>
          <w:sz w:val="28"/>
          <w:szCs w:val="28"/>
          <w:u w:val="single"/>
        </w:rPr>
      </w:pPr>
      <w:r w:rsidRPr="00A2114D">
        <w:rPr>
          <w:rFonts w:ascii="Arial" w:hAnsi="Arial" w:cs="Arial"/>
          <w:bCs/>
          <w:color w:val="auto"/>
          <w:sz w:val="26"/>
          <w:szCs w:val="26"/>
        </w:rPr>
        <w:t xml:space="preserve">will be held </w:t>
      </w:r>
      <w:r w:rsidR="00304D09">
        <w:rPr>
          <w:rFonts w:ascii="Arial" w:hAnsi="Arial" w:cs="Arial"/>
          <w:bCs/>
          <w:color w:val="auto"/>
          <w:sz w:val="26"/>
          <w:szCs w:val="26"/>
        </w:rPr>
        <w:t>Wednesday</w:t>
      </w:r>
      <w:r w:rsidR="0086290C" w:rsidRPr="00A2114D">
        <w:rPr>
          <w:rFonts w:ascii="Arial" w:hAnsi="Arial" w:cs="Arial"/>
          <w:bCs/>
          <w:color w:val="auto"/>
          <w:sz w:val="26"/>
          <w:szCs w:val="26"/>
        </w:rPr>
        <w:t>,</w:t>
      </w:r>
    </w:p>
    <w:p w14:paraId="7A85A1C9" w14:textId="4B3121B0" w:rsidR="00FA5772" w:rsidRPr="00A2114D" w:rsidRDefault="006C2CCF" w:rsidP="00483F60">
      <w:pPr>
        <w:pStyle w:val="Default"/>
        <w:spacing w:before="240"/>
        <w:jc w:val="center"/>
        <w:rPr>
          <w:rFonts w:ascii="Arial" w:hAnsi="Arial" w:cs="Arial"/>
          <w:color w:val="auto"/>
          <w:sz w:val="28"/>
          <w:szCs w:val="28"/>
        </w:rPr>
      </w:pPr>
      <w:bookmarkStart w:id="0" w:name="_Hlk79405197"/>
      <w:bookmarkStart w:id="1" w:name="_Hlk134712472"/>
      <w:r>
        <w:rPr>
          <w:rFonts w:ascii="Arial" w:hAnsi="Arial" w:cs="Arial"/>
          <w:b/>
          <w:bCs/>
          <w:color w:val="auto"/>
          <w:sz w:val="28"/>
          <w:szCs w:val="28"/>
        </w:rPr>
        <w:t xml:space="preserve">January </w:t>
      </w:r>
      <w:r w:rsidR="002069DA">
        <w:rPr>
          <w:rFonts w:ascii="Arial" w:hAnsi="Arial" w:cs="Arial"/>
          <w:b/>
          <w:bCs/>
          <w:color w:val="auto"/>
          <w:sz w:val="28"/>
          <w:szCs w:val="28"/>
        </w:rPr>
        <w:t>22</w:t>
      </w:r>
      <w:r>
        <w:rPr>
          <w:rFonts w:ascii="Arial" w:hAnsi="Arial" w:cs="Arial"/>
          <w:b/>
          <w:bCs/>
          <w:color w:val="auto"/>
          <w:sz w:val="28"/>
          <w:szCs w:val="28"/>
        </w:rPr>
        <w:t>, 2025</w:t>
      </w:r>
    </w:p>
    <w:bookmarkEnd w:id="0"/>
    <w:p w14:paraId="1C4C84B3" w14:textId="15633D25" w:rsidR="00CD6609" w:rsidRPr="006C2CCF" w:rsidRDefault="006C2CCF" w:rsidP="001E1B11">
      <w:pPr>
        <w:pStyle w:val="Default"/>
        <w:jc w:val="center"/>
        <w:rPr>
          <w:rFonts w:ascii="Arial" w:hAnsi="Arial" w:cs="Arial"/>
          <w:b/>
          <w:bCs/>
          <w:sz w:val="28"/>
          <w:szCs w:val="28"/>
        </w:rPr>
      </w:pPr>
      <w:r w:rsidRPr="006C2CCF">
        <w:rPr>
          <w:rFonts w:ascii="Arial" w:hAnsi="Arial" w:cs="Arial"/>
          <w:b/>
          <w:bCs/>
          <w:sz w:val="28"/>
          <w:szCs w:val="28"/>
        </w:rPr>
        <w:t>1:00 pm – 3:00 pm</w:t>
      </w:r>
    </w:p>
    <w:p w14:paraId="1F279AE8" w14:textId="21346E6C" w:rsidR="006172E0" w:rsidRDefault="006172E0" w:rsidP="00185F04">
      <w:pPr>
        <w:pStyle w:val="Default"/>
        <w:spacing w:before="240" w:after="240"/>
        <w:jc w:val="center"/>
        <w:rPr>
          <w:rFonts w:ascii="Arial" w:hAnsi="Arial" w:cs="Arial"/>
          <w:b/>
          <w:bCs/>
          <w:color w:val="auto"/>
          <w:sz w:val="28"/>
          <w:szCs w:val="28"/>
        </w:rPr>
      </w:pPr>
      <w:r w:rsidRPr="00A2114D">
        <w:rPr>
          <w:rFonts w:ascii="Arial" w:hAnsi="Arial" w:cs="Arial"/>
          <w:b/>
          <w:bCs/>
          <w:color w:val="auto"/>
          <w:sz w:val="32"/>
          <w:szCs w:val="32"/>
          <w:u w:val="single"/>
        </w:rPr>
        <w:t>Meeting Location</w:t>
      </w:r>
      <w:r w:rsidR="007F79CB">
        <w:rPr>
          <w:rFonts w:ascii="Arial" w:hAnsi="Arial" w:cs="Arial"/>
          <w:b/>
          <w:bCs/>
          <w:color w:val="auto"/>
          <w:sz w:val="32"/>
          <w:szCs w:val="32"/>
          <w:u w:val="single"/>
        </w:rPr>
        <w:t>s</w:t>
      </w:r>
    </w:p>
    <w:tbl>
      <w:tblPr>
        <w:tblStyle w:val="TableGrid"/>
        <w:tblW w:w="0" w:type="auto"/>
        <w:tblInd w:w="715" w:type="dxa"/>
        <w:tblLook w:val="04A0" w:firstRow="1" w:lastRow="0" w:firstColumn="1" w:lastColumn="0" w:noHBand="0" w:noVBand="1"/>
      </w:tblPr>
      <w:tblGrid>
        <w:gridCol w:w="2790"/>
        <w:gridCol w:w="2970"/>
        <w:gridCol w:w="2875"/>
      </w:tblGrid>
      <w:tr w:rsidR="00311F6D" w14:paraId="196C119D" w14:textId="767F3DCE" w:rsidTr="00E44EEE">
        <w:trPr>
          <w:cantSplit/>
          <w:tblHeader/>
        </w:trPr>
        <w:tc>
          <w:tcPr>
            <w:tcW w:w="2790" w:type="dxa"/>
          </w:tcPr>
          <w:p w14:paraId="67F45192" w14:textId="77777777" w:rsidR="00311F6D" w:rsidRPr="00A424FA" w:rsidRDefault="00311F6D" w:rsidP="001E1B11">
            <w:pPr>
              <w:pStyle w:val="Default"/>
              <w:jc w:val="center"/>
              <w:rPr>
                <w:rFonts w:ascii="Arial" w:hAnsi="Arial" w:cs="Arial"/>
                <w:color w:val="auto"/>
              </w:rPr>
            </w:pPr>
            <w:bookmarkStart w:id="2" w:name="_Hlk175215320"/>
            <w:r w:rsidRPr="00A424FA">
              <w:rPr>
                <w:rFonts w:ascii="Arial" w:hAnsi="Arial" w:cs="Arial"/>
                <w:color w:val="auto"/>
              </w:rPr>
              <w:t>San Diego County </w:t>
            </w:r>
          </w:p>
          <w:p w14:paraId="1B87F2F7" w14:textId="4980A986" w:rsidR="00311F6D" w:rsidRDefault="00311F6D" w:rsidP="001E1B11">
            <w:pPr>
              <w:pStyle w:val="Default"/>
              <w:jc w:val="center"/>
              <w:rPr>
                <w:rFonts w:ascii="Arial" w:hAnsi="Arial" w:cs="Arial"/>
                <w:color w:val="auto"/>
              </w:rPr>
            </w:pPr>
            <w:r w:rsidRPr="002069DA">
              <w:rPr>
                <w:rFonts w:ascii="Arial" w:hAnsi="Arial" w:cs="Arial"/>
                <w:color w:val="auto"/>
              </w:rPr>
              <w:t>Administration Center</w:t>
            </w:r>
          </w:p>
          <w:p w14:paraId="50B640CA" w14:textId="13C8DB0B" w:rsidR="00311F6D" w:rsidRPr="003D2FF4" w:rsidRDefault="00311F6D" w:rsidP="001E1B11">
            <w:pPr>
              <w:pStyle w:val="Default"/>
              <w:jc w:val="center"/>
              <w:rPr>
                <w:rFonts w:ascii="Arial" w:hAnsi="Arial" w:cs="Arial"/>
                <w:color w:val="auto"/>
              </w:rPr>
            </w:pPr>
            <w:r w:rsidRPr="003D2FF4">
              <w:rPr>
                <w:rFonts w:ascii="Arial" w:hAnsi="Arial" w:cs="Arial"/>
                <w:color w:val="auto"/>
              </w:rPr>
              <w:t xml:space="preserve">1600 Pacific Highway, </w:t>
            </w:r>
            <w:r w:rsidRPr="00C615F4">
              <w:rPr>
                <w:rFonts w:ascii="Arial" w:hAnsi="Arial" w:cs="Arial"/>
                <w:color w:val="auto"/>
              </w:rPr>
              <w:t>Room 30</w:t>
            </w:r>
            <w:r>
              <w:rPr>
                <w:rFonts w:ascii="Arial" w:hAnsi="Arial" w:cs="Arial"/>
                <w:color w:val="auto"/>
              </w:rPr>
              <w:t>2</w:t>
            </w:r>
          </w:p>
          <w:p w14:paraId="7A694FA1" w14:textId="76A790F2" w:rsidR="00311F6D" w:rsidRPr="003D2FF4" w:rsidRDefault="00311F6D" w:rsidP="001E1B11">
            <w:pPr>
              <w:pStyle w:val="Default"/>
              <w:jc w:val="center"/>
              <w:rPr>
                <w:rFonts w:ascii="Arial" w:hAnsi="Arial" w:cs="Arial"/>
                <w:b/>
                <w:bCs/>
                <w:color w:val="auto"/>
                <w:sz w:val="28"/>
                <w:szCs w:val="28"/>
              </w:rPr>
            </w:pPr>
            <w:r w:rsidRPr="003D2FF4">
              <w:rPr>
                <w:rFonts w:ascii="Arial" w:hAnsi="Arial" w:cs="Arial"/>
                <w:color w:val="auto"/>
              </w:rPr>
              <w:t xml:space="preserve"> San Diego, C</w:t>
            </w:r>
            <w:r>
              <w:rPr>
                <w:rFonts w:ascii="Arial" w:hAnsi="Arial" w:cs="Arial"/>
                <w:color w:val="auto"/>
              </w:rPr>
              <w:t xml:space="preserve">A </w:t>
            </w:r>
            <w:r w:rsidRPr="003D2FF4">
              <w:rPr>
                <w:rFonts w:ascii="Arial" w:hAnsi="Arial" w:cs="Arial"/>
                <w:color w:val="auto"/>
              </w:rPr>
              <w:t>92101</w:t>
            </w:r>
            <w:bookmarkEnd w:id="2"/>
          </w:p>
        </w:tc>
        <w:tc>
          <w:tcPr>
            <w:tcW w:w="2970" w:type="dxa"/>
          </w:tcPr>
          <w:p w14:paraId="1F738A5A" w14:textId="36648350" w:rsidR="00311F6D" w:rsidRPr="00EF677C" w:rsidRDefault="00311F6D" w:rsidP="001E1B11">
            <w:pPr>
              <w:pStyle w:val="Default"/>
              <w:jc w:val="center"/>
              <w:rPr>
                <w:rFonts w:ascii="Arial" w:hAnsi="Arial" w:cs="Arial"/>
                <w:color w:val="auto"/>
              </w:rPr>
            </w:pPr>
            <w:r w:rsidRPr="00EF677C">
              <w:rPr>
                <w:rFonts w:ascii="Arial" w:hAnsi="Arial" w:cs="Arial"/>
                <w:color w:val="auto"/>
              </w:rPr>
              <w:t>Natural Resources Agency HQ</w:t>
            </w:r>
          </w:p>
          <w:p w14:paraId="52AB99CC" w14:textId="6F81AE48" w:rsidR="00311F6D" w:rsidRPr="00EF677C" w:rsidRDefault="00311F6D" w:rsidP="001E1B11">
            <w:pPr>
              <w:pStyle w:val="Default"/>
              <w:jc w:val="center"/>
              <w:rPr>
                <w:rFonts w:ascii="Arial" w:hAnsi="Arial" w:cs="Arial"/>
                <w:color w:val="202124"/>
                <w:shd w:val="clear" w:color="auto" w:fill="FFFFFF"/>
              </w:rPr>
            </w:pPr>
            <w:r w:rsidRPr="00EF677C">
              <w:rPr>
                <w:rFonts w:ascii="Arial" w:hAnsi="Arial" w:cs="Arial"/>
                <w:color w:val="202124"/>
                <w:shd w:val="clear" w:color="auto" w:fill="FFFFFF"/>
              </w:rPr>
              <w:t xml:space="preserve">715 P Street </w:t>
            </w:r>
          </w:p>
          <w:p w14:paraId="3538189C" w14:textId="724E009C" w:rsidR="00311F6D" w:rsidRPr="0044746B" w:rsidRDefault="00311F6D" w:rsidP="001E1B11">
            <w:pPr>
              <w:pStyle w:val="Default"/>
              <w:jc w:val="center"/>
              <w:rPr>
                <w:rFonts w:ascii="Arial" w:hAnsi="Arial" w:cs="Arial"/>
                <w:color w:val="auto"/>
              </w:rPr>
            </w:pPr>
            <w:r w:rsidRPr="0044746B">
              <w:rPr>
                <w:rFonts w:ascii="Arial" w:hAnsi="Arial" w:cs="Arial"/>
                <w:color w:val="auto"/>
              </w:rPr>
              <w:t>20-104 (Mojave Room)</w:t>
            </w:r>
          </w:p>
          <w:p w14:paraId="3520CE5F" w14:textId="44D813BB" w:rsidR="00311F6D" w:rsidRPr="003D2FF4" w:rsidRDefault="00311F6D" w:rsidP="001E1B11">
            <w:pPr>
              <w:pStyle w:val="Default"/>
              <w:jc w:val="center"/>
              <w:rPr>
                <w:rFonts w:ascii="Arial" w:hAnsi="Arial" w:cs="Arial"/>
                <w:color w:val="auto"/>
              </w:rPr>
            </w:pPr>
            <w:r w:rsidRPr="00EF677C">
              <w:rPr>
                <w:rFonts w:ascii="Arial" w:hAnsi="Arial" w:cs="Arial"/>
                <w:color w:val="202124"/>
                <w:shd w:val="clear" w:color="auto" w:fill="FFFFFF"/>
              </w:rPr>
              <w:t>Sacramento, CA, 95814</w:t>
            </w:r>
            <w:r w:rsidRPr="003D2FF4">
              <w:rPr>
                <w:rFonts w:ascii="Arial" w:hAnsi="Arial" w:cs="Arial"/>
                <w:color w:val="auto"/>
              </w:rPr>
              <w:t xml:space="preserve"> </w:t>
            </w:r>
          </w:p>
        </w:tc>
        <w:tc>
          <w:tcPr>
            <w:tcW w:w="2875" w:type="dxa"/>
          </w:tcPr>
          <w:p w14:paraId="0A72EF51" w14:textId="6BD17AB9" w:rsidR="00311F6D" w:rsidRPr="00EF677C" w:rsidRDefault="00E44EEE" w:rsidP="001E1B11">
            <w:pPr>
              <w:pStyle w:val="Default"/>
              <w:jc w:val="center"/>
              <w:rPr>
                <w:rFonts w:ascii="Arial" w:hAnsi="Arial" w:cs="Arial"/>
                <w:color w:val="auto"/>
              </w:rPr>
            </w:pPr>
            <w:bookmarkStart w:id="3" w:name="_Hlk186709140"/>
            <w:r>
              <w:rPr>
                <w:rFonts w:ascii="Arial" w:hAnsi="Arial" w:cs="Arial"/>
                <w:color w:val="auto"/>
              </w:rPr>
              <w:t xml:space="preserve">San Diego </w:t>
            </w:r>
            <w:r w:rsidR="00311F6D" w:rsidRPr="00311F6D">
              <w:rPr>
                <w:rFonts w:ascii="Arial" w:hAnsi="Arial" w:cs="Arial"/>
                <w:color w:val="auto"/>
              </w:rPr>
              <w:t>City Administration Building, 202 "C" Street, 10th Floor, San Diego, CA 92101</w:t>
            </w:r>
            <w:bookmarkEnd w:id="3"/>
          </w:p>
        </w:tc>
      </w:tr>
    </w:tbl>
    <w:p w14:paraId="4D6E6ABB" w14:textId="7E9E2A81" w:rsidR="006172E0" w:rsidRPr="00E72E54" w:rsidRDefault="006172E0" w:rsidP="00483F60">
      <w:pPr>
        <w:pStyle w:val="Default"/>
        <w:spacing w:before="480"/>
        <w:jc w:val="center"/>
        <w:rPr>
          <w:rFonts w:ascii="Arial" w:hAnsi="Arial" w:cs="Arial"/>
          <w:color w:val="auto"/>
          <w:sz w:val="28"/>
          <w:szCs w:val="28"/>
        </w:rPr>
      </w:pPr>
      <w:bookmarkStart w:id="4" w:name="_Hlk170818138"/>
      <w:r w:rsidRPr="00E72E54">
        <w:rPr>
          <w:rFonts w:ascii="Arial" w:hAnsi="Arial" w:cs="Arial"/>
          <w:color w:val="auto"/>
          <w:sz w:val="28"/>
          <w:szCs w:val="28"/>
        </w:rPr>
        <w:t>Teleconference Line</w:t>
      </w:r>
    </w:p>
    <w:p w14:paraId="5ABF5596" w14:textId="618ACE05" w:rsidR="00C93A9E" w:rsidRDefault="006172E0" w:rsidP="00483F60">
      <w:pPr>
        <w:spacing w:after="480"/>
        <w:contextualSpacing/>
        <w:jc w:val="center"/>
      </w:pPr>
      <w:r w:rsidRPr="00E72E54">
        <w:rPr>
          <w:rFonts w:cs="Arial"/>
          <w:sz w:val="28"/>
          <w:szCs w:val="28"/>
        </w:rPr>
        <w:t>877-</w:t>
      </w:r>
      <w:r w:rsidR="00E72E54" w:rsidRPr="00E72E54">
        <w:rPr>
          <w:rFonts w:cs="Arial"/>
          <w:sz w:val="28"/>
          <w:szCs w:val="28"/>
        </w:rPr>
        <w:t>336-1831</w:t>
      </w:r>
      <w:r w:rsidRPr="00E72E54">
        <w:rPr>
          <w:rFonts w:cs="Arial"/>
          <w:sz w:val="28"/>
          <w:szCs w:val="28"/>
        </w:rPr>
        <w:t xml:space="preserve">, Code </w:t>
      </w:r>
      <w:bookmarkEnd w:id="1"/>
      <w:r w:rsidR="00E72E54" w:rsidRPr="00E72E54">
        <w:rPr>
          <w:rFonts w:cs="Arial"/>
          <w:sz w:val="28"/>
          <w:szCs w:val="28"/>
        </w:rPr>
        <w:t>2199399</w:t>
      </w:r>
    </w:p>
    <w:bookmarkEnd w:id="4"/>
    <w:p w14:paraId="4D9D5F0C" w14:textId="62BA7D3C" w:rsidR="00016818" w:rsidRPr="00483F60" w:rsidRDefault="00FA5772" w:rsidP="00483F60">
      <w:pPr>
        <w:pStyle w:val="Heading2"/>
        <w:spacing w:after="240"/>
        <w:rPr>
          <w:rFonts w:cs="Arial"/>
          <w:b w:val="0"/>
          <w:bCs/>
          <w:sz w:val="32"/>
          <w:szCs w:val="32"/>
        </w:rPr>
      </w:pPr>
      <w:r w:rsidRPr="00483F60">
        <w:rPr>
          <w:rFonts w:cs="Arial"/>
          <w:bCs/>
          <w:sz w:val="32"/>
          <w:szCs w:val="32"/>
        </w:rPr>
        <w:t>Meeting Agenda</w:t>
      </w:r>
    </w:p>
    <w:p w14:paraId="29543DBB" w14:textId="0832665F" w:rsidR="00FA5772" w:rsidRPr="00494F87" w:rsidRDefault="00FA5772" w:rsidP="00483F60">
      <w:pPr>
        <w:spacing w:after="240"/>
      </w:pPr>
      <w:r w:rsidRPr="00494F87">
        <w:t>The Board may take agenda items out of order to accommodate speakers and to maintain a quorum,</w:t>
      </w:r>
      <w:r w:rsidR="00995BC5" w:rsidRPr="00494F87">
        <w:t xml:space="preserve"> </w:t>
      </w:r>
      <w:r w:rsidRPr="00494F87">
        <w:t>unless noted as time specific.</w:t>
      </w:r>
    </w:p>
    <w:p w14:paraId="1FD0F7C4" w14:textId="029592FB" w:rsidR="00FA5772" w:rsidRPr="00A2114D" w:rsidRDefault="00FA5772" w:rsidP="00483F60">
      <w:pPr>
        <w:pStyle w:val="Heading3"/>
        <w:spacing w:before="0" w:after="240"/>
      </w:pPr>
      <w:r w:rsidRPr="00A2114D">
        <w:t>1</w:t>
      </w:r>
      <w:r w:rsidR="0022223F" w:rsidRPr="00A2114D">
        <w:t>. Roll</w:t>
      </w:r>
      <w:r w:rsidRPr="00A2114D">
        <w:t xml:space="preserve"> Call</w:t>
      </w:r>
    </w:p>
    <w:p w14:paraId="2EBDE2F6" w14:textId="53761A60" w:rsidR="00FA5772" w:rsidRPr="00A2114D" w:rsidRDefault="00FA5772" w:rsidP="00483F60">
      <w:pPr>
        <w:pStyle w:val="Heading3"/>
        <w:spacing w:before="0"/>
      </w:pPr>
      <w:r w:rsidRPr="00A2114D">
        <w:t>2</w:t>
      </w:r>
      <w:r w:rsidR="0022223F" w:rsidRPr="00A2114D">
        <w:t>. Approval</w:t>
      </w:r>
      <w:r w:rsidRPr="00A2114D">
        <w:t xml:space="preserve"> of Minutes</w:t>
      </w:r>
      <w:r w:rsidRPr="00A2114D">
        <w:rPr>
          <w:sz w:val="30"/>
          <w:szCs w:val="30"/>
        </w:rPr>
        <w:t xml:space="preserve"> </w:t>
      </w:r>
      <w:r w:rsidRPr="00A2114D">
        <w:rPr>
          <w:i/>
          <w:sz w:val="24"/>
        </w:rPr>
        <w:t>(ACTION)</w:t>
      </w:r>
    </w:p>
    <w:p w14:paraId="5AA3F970" w14:textId="5496F88B" w:rsidR="00995BC5" w:rsidRPr="00A2114D" w:rsidRDefault="00995BC5" w:rsidP="0022223F">
      <w:pPr>
        <w:spacing w:after="240"/>
        <w:ind w:left="270"/>
      </w:pPr>
      <w:r w:rsidRPr="004148DD">
        <w:t xml:space="preserve">Consider approval of minutes for the </w:t>
      </w:r>
      <w:r w:rsidR="006C2CCF">
        <w:t xml:space="preserve">September </w:t>
      </w:r>
      <w:r w:rsidR="00E72E54">
        <w:t>18</w:t>
      </w:r>
      <w:r w:rsidR="0035709E" w:rsidRPr="000836AE">
        <w:t xml:space="preserve">, </w:t>
      </w:r>
      <w:r w:rsidR="00154620" w:rsidRPr="000836AE">
        <w:t>2024,</w:t>
      </w:r>
      <w:r w:rsidRPr="004148DD">
        <w:t xml:space="preserve"> meeting.</w:t>
      </w:r>
    </w:p>
    <w:p w14:paraId="5FA52995" w14:textId="47CF74F4" w:rsidR="00FA5772" w:rsidRPr="00A2114D" w:rsidRDefault="00FA5772" w:rsidP="00483F60">
      <w:pPr>
        <w:pStyle w:val="Heading3"/>
        <w:spacing w:before="0"/>
      </w:pPr>
      <w:r w:rsidRPr="00A2114D">
        <w:t>3</w:t>
      </w:r>
      <w:r w:rsidR="0022223F" w:rsidRPr="00A2114D">
        <w:t>. Public</w:t>
      </w:r>
      <w:r w:rsidRPr="00A2114D">
        <w:t xml:space="preserve"> Comment</w:t>
      </w:r>
      <w:r w:rsidR="00995BC5" w:rsidRPr="00A2114D">
        <w:t xml:space="preserve"> </w:t>
      </w:r>
      <w:r w:rsidR="00995BC5" w:rsidRPr="0022223F">
        <w:rPr>
          <w:i/>
          <w:sz w:val="24"/>
        </w:rPr>
        <w:t>(</w:t>
      </w:r>
      <w:r w:rsidR="00995BC5" w:rsidRPr="00A2114D">
        <w:rPr>
          <w:i/>
          <w:sz w:val="24"/>
        </w:rPr>
        <w:t>INFORMATIONAL)</w:t>
      </w:r>
    </w:p>
    <w:p w14:paraId="51D56085" w14:textId="3BAF4BED" w:rsidR="00494F87" w:rsidRDefault="001260E5" w:rsidP="00483F60">
      <w:pPr>
        <w:ind w:left="360"/>
      </w:pPr>
      <w:r w:rsidRPr="001260E5">
        <w:t>Any person may address the Governing Board at this time regarding any matter within the Board’s authority</w:t>
      </w:r>
      <w:r w:rsidR="0045403E">
        <w:t xml:space="preserve"> and jurisdiction</w:t>
      </w:r>
      <w:r w:rsidRPr="001260E5">
        <w:t>. Presentations will be limited to three minutes for individuals and five minutes for representatives of organizations. Submission of information in writing is encouraged. The Board is prohibited by law from taking any action on matters discussed that are not on the agenda; no adverse conclusions should be drawn by the Board’s not responding to such matters or public comments.</w:t>
      </w:r>
    </w:p>
    <w:p w14:paraId="0116D33C" w14:textId="38307FC2" w:rsidR="002C57B6" w:rsidRDefault="00494F87" w:rsidP="00DE26BD">
      <w:pPr>
        <w:pStyle w:val="Heading3"/>
        <w:spacing w:before="0" w:after="240"/>
        <w:ind w:left="360" w:hanging="360"/>
        <w:rPr>
          <w:szCs w:val="28"/>
        </w:rPr>
      </w:pPr>
      <w:r>
        <w:br w:type="page"/>
      </w:r>
      <w:bookmarkStart w:id="5" w:name="_Hlk170122717"/>
      <w:r w:rsidR="00FA5772" w:rsidRPr="001F6389">
        <w:rPr>
          <w:szCs w:val="28"/>
        </w:rPr>
        <w:lastRenderedPageBreak/>
        <w:t>4.  Chairperson’s and Governing Board Members’ Report</w:t>
      </w:r>
      <w:r w:rsidR="00CD400E" w:rsidRPr="001F6389">
        <w:rPr>
          <w:szCs w:val="28"/>
        </w:rPr>
        <w:t xml:space="preserve"> </w:t>
      </w:r>
      <w:bookmarkEnd w:id="5"/>
      <w:r w:rsidR="00CD400E" w:rsidRPr="001F6389">
        <w:rPr>
          <w:szCs w:val="28"/>
        </w:rPr>
        <w:t>(</w:t>
      </w:r>
      <w:r w:rsidR="00FA5772" w:rsidRPr="001F6389">
        <w:rPr>
          <w:i/>
          <w:sz w:val="24"/>
        </w:rPr>
        <w:t>INFORMATIONAL</w:t>
      </w:r>
      <w:r w:rsidR="00EA4C0D" w:rsidRPr="001F6389">
        <w:rPr>
          <w:i/>
          <w:sz w:val="24"/>
        </w:rPr>
        <w:t>/ACTION</w:t>
      </w:r>
      <w:r w:rsidR="00FA5772" w:rsidRPr="001F6389">
        <w:rPr>
          <w:szCs w:val="28"/>
        </w:rPr>
        <w:t>)</w:t>
      </w:r>
    </w:p>
    <w:p w14:paraId="1380DD71" w14:textId="30A91A71" w:rsidR="00D400AD" w:rsidRDefault="00B551EF" w:rsidP="00483F60">
      <w:pPr>
        <w:pStyle w:val="Heading3"/>
        <w:spacing w:before="0" w:after="240"/>
      </w:pPr>
      <w:r w:rsidRPr="001F6389">
        <w:t>5</w:t>
      </w:r>
      <w:r w:rsidR="0022223F" w:rsidRPr="001F6389">
        <w:t>. Deputy</w:t>
      </w:r>
      <w:r w:rsidRPr="001F6389">
        <w:t xml:space="preserve"> Attorney General Report </w:t>
      </w:r>
      <w:r w:rsidRPr="0022223F">
        <w:rPr>
          <w:i/>
          <w:iCs/>
        </w:rPr>
        <w:t>(</w:t>
      </w:r>
      <w:r w:rsidRPr="0022223F">
        <w:rPr>
          <w:i/>
          <w:iCs/>
          <w:sz w:val="24"/>
        </w:rPr>
        <w:t>INFORMATIONAL</w:t>
      </w:r>
      <w:r w:rsidRPr="0022223F">
        <w:rPr>
          <w:i/>
          <w:iCs/>
        </w:rPr>
        <w:t>/</w:t>
      </w:r>
      <w:r w:rsidRPr="0022223F">
        <w:rPr>
          <w:i/>
          <w:iCs/>
          <w:sz w:val="24"/>
        </w:rPr>
        <w:t>ACTION</w:t>
      </w:r>
      <w:r w:rsidRPr="0022223F">
        <w:rPr>
          <w:i/>
          <w:iCs/>
        </w:rPr>
        <w:t>)</w:t>
      </w:r>
    </w:p>
    <w:p w14:paraId="297703A7" w14:textId="51637420" w:rsidR="00D27D44" w:rsidRPr="0022223F" w:rsidRDefault="00B551EF" w:rsidP="00483F60">
      <w:pPr>
        <w:pStyle w:val="Heading3"/>
        <w:spacing w:before="0" w:after="240"/>
        <w:rPr>
          <w:i/>
          <w:iCs/>
        </w:rPr>
      </w:pPr>
      <w:r w:rsidRPr="001F6389">
        <w:t>6</w:t>
      </w:r>
      <w:r w:rsidR="0022223F" w:rsidRPr="001F6389">
        <w:t>. Health</w:t>
      </w:r>
      <w:r w:rsidR="004E7059" w:rsidRPr="001F6389">
        <w:t xml:space="preserve"> and Safety </w:t>
      </w:r>
      <w:r w:rsidR="004F64A1" w:rsidRPr="001F6389">
        <w:t>Report</w:t>
      </w:r>
      <w:r w:rsidR="00A911D9" w:rsidRPr="001F6389">
        <w:t xml:space="preserve"> </w:t>
      </w:r>
      <w:r w:rsidR="002E3AFA" w:rsidRPr="0022223F">
        <w:rPr>
          <w:i/>
          <w:iCs/>
          <w:sz w:val="24"/>
        </w:rPr>
        <w:t>(</w:t>
      </w:r>
      <w:r w:rsidR="00FA5772" w:rsidRPr="0022223F">
        <w:rPr>
          <w:i/>
          <w:iCs/>
          <w:sz w:val="24"/>
        </w:rPr>
        <w:t>INFORMATIONAL)</w:t>
      </w:r>
    </w:p>
    <w:p w14:paraId="5C737517" w14:textId="6F244760" w:rsidR="00937329" w:rsidRPr="0022223F" w:rsidRDefault="00DD1A4C" w:rsidP="00483F60">
      <w:pPr>
        <w:pStyle w:val="Heading3"/>
        <w:spacing w:before="0"/>
        <w:rPr>
          <w:bCs/>
          <w:i/>
          <w:iCs/>
        </w:rPr>
      </w:pPr>
      <w:bookmarkStart w:id="6" w:name="_Hlk175215243"/>
      <w:r>
        <w:rPr>
          <w:rFonts w:eastAsia="Times New Roman"/>
          <w:bCs/>
          <w:kern w:val="32"/>
        </w:rPr>
        <w:t>7</w:t>
      </w:r>
      <w:bookmarkStart w:id="7" w:name="_Hlk79405105"/>
      <w:r w:rsidR="0022223F" w:rsidRPr="006E3C59">
        <w:rPr>
          <w:rFonts w:eastAsia="Times New Roman"/>
          <w:bCs/>
          <w:kern w:val="32"/>
        </w:rPr>
        <w:t>. Election</w:t>
      </w:r>
      <w:r w:rsidR="00CF6FC2">
        <w:rPr>
          <w:rFonts w:eastAsia="Times New Roman"/>
          <w:bCs/>
          <w:kern w:val="32"/>
        </w:rPr>
        <w:t xml:space="preserve"> of Officers</w:t>
      </w:r>
      <w:r w:rsidR="00D65005">
        <w:rPr>
          <w:bCs/>
        </w:rPr>
        <w:t xml:space="preserve"> </w:t>
      </w:r>
      <w:r w:rsidR="00D65005" w:rsidRPr="0022223F">
        <w:rPr>
          <w:bCs/>
          <w:i/>
          <w:iCs/>
          <w:sz w:val="24"/>
        </w:rPr>
        <w:t>(</w:t>
      </w:r>
      <w:r w:rsidR="00CF6FC2" w:rsidRPr="0022223F">
        <w:rPr>
          <w:bCs/>
          <w:i/>
          <w:iCs/>
          <w:sz w:val="24"/>
        </w:rPr>
        <w:t>ACTION</w:t>
      </w:r>
      <w:r w:rsidR="006E3C59" w:rsidRPr="0022223F">
        <w:rPr>
          <w:bCs/>
          <w:i/>
          <w:iCs/>
          <w:sz w:val="24"/>
        </w:rPr>
        <w:t>)</w:t>
      </w:r>
    </w:p>
    <w:p w14:paraId="6ACB2A9F" w14:textId="3DC30D20" w:rsidR="00C3132C" w:rsidRDefault="0073295C" w:rsidP="0022223F">
      <w:pPr>
        <w:spacing w:after="240"/>
        <w:ind w:left="360"/>
        <w:rPr>
          <w:rFonts w:cs="Arial"/>
          <w:color w:val="000000"/>
          <w:shd w:val="clear" w:color="auto" w:fill="FFFFFF"/>
        </w:rPr>
      </w:pPr>
      <w:r w:rsidRPr="0073295C">
        <w:rPr>
          <w:rFonts w:cs="Arial"/>
          <w:color w:val="000000"/>
          <w:shd w:val="clear" w:color="auto" w:fill="FFFFFF"/>
        </w:rPr>
        <w:t>The Executive Officer and the Chairman will conduct the biennial election of officers</w:t>
      </w:r>
      <w:r>
        <w:rPr>
          <w:rFonts w:cs="Arial"/>
          <w:color w:val="000000"/>
          <w:shd w:val="clear" w:color="auto" w:fill="FFFFFF"/>
        </w:rPr>
        <w:t>.</w:t>
      </w:r>
    </w:p>
    <w:p w14:paraId="1A4C4B31" w14:textId="4ED26F1B" w:rsidR="00B05B99" w:rsidRDefault="00756BF2" w:rsidP="006A3EB0">
      <w:pPr>
        <w:ind w:left="360" w:firstLine="360"/>
        <w:rPr>
          <w:b/>
          <w:bCs/>
          <w:u w:val="single"/>
        </w:rPr>
      </w:pPr>
      <w:r w:rsidRPr="00756BF2">
        <w:rPr>
          <w:b/>
          <w:bCs/>
          <w:u w:val="single"/>
        </w:rPr>
        <w:t>Presentation</w:t>
      </w:r>
      <w:r w:rsidR="00072E20" w:rsidRPr="00756BF2">
        <w:rPr>
          <w:b/>
          <w:bCs/>
          <w:u w:val="single"/>
        </w:rPr>
        <w:t>:</w:t>
      </w:r>
    </w:p>
    <w:p w14:paraId="38341E85" w14:textId="77777777" w:rsidR="006A3EB0" w:rsidRDefault="000F2F8C" w:rsidP="006A3EB0">
      <w:pPr>
        <w:ind w:left="720"/>
      </w:pPr>
      <w:r>
        <w:t>Juli</w:t>
      </w:r>
      <w:r w:rsidR="00907734">
        <w:t>a Richards, Executive Officer, San Diego River Conservancy</w:t>
      </w:r>
    </w:p>
    <w:p w14:paraId="49DC8CAC" w14:textId="6173F2BD" w:rsidR="00907734" w:rsidRDefault="00907734" w:rsidP="0022223F">
      <w:pPr>
        <w:spacing w:after="240"/>
        <w:ind w:left="720"/>
      </w:pPr>
      <w:r>
        <w:t>Ben Clay, Chairman, San Diego River Conservancy</w:t>
      </w:r>
    </w:p>
    <w:p w14:paraId="6C3367C1" w14:textId="6C9BBBFD" w:rsidR="00B46DEC" w:rsidRPr="0022223F" w:rsidRDefault="0035175F" w:rsidP="00483F60">
      <w:pPr>
        <w:pStyle w:val="Heading3"/>
        <w:spacing w:before="0"/>
        <w:rPr>
          <w:i/>
          <w:iCs/>
          <w:sz w:val="24"/>
        </w:rPr>
      </w:pPr>
      <w:bookmarkStart w:id="8" w:name="_Hlk175220970"/>
      <w:bookmarkStart w:id="9" w:name="_Hlk74045780"/>
      <w:bookmarkEnd w:id="6"/>
      <w:bookmarkEnd w:id="7"/>
      <w:r>
        <w:rPr>
          <w:szCs w:val="28"/>
        </w:rPr>
        <w:t>8</w:t>
      </w:r>
      <w:r w:rsidR="0022223F" w:rsidRPr="001F6389">
        <w:rPr>
          <w:szCs w:val="28"/>
        </w:rPr>
        <w:t>.</w:t>
      </w:r>
      <w:r w:rsidR="0022223F">
        <w:rPr>
          <w:szCs w:val="28"/>
        </w:rPr>
        <w:t xml:space="preserve"> Overview</w:t>
      </w:r>
      <w:r w:rsidR="00307A22">
        <w:rPr>
          <w:szCs w:val="28"/>
        </w:rPr>
        <w:t xml:space="preserve"> of </w:t>
      </w:r>
      <w:r w:rsidR="0023652C">
        <w:rPr>
          <w:szCs w:val="28"/>
        </w:rPr>
        <w:t>T</w:t>
      </w:r>
      <w:r w:rsidR="00F6280B">
        <w:rPr>
          <w:szCs w:val="28"/>
        </w:rPr>
        <w:t>ijuana</w:t>
      </w:r>
      <w:r w:rsidR="0023652C">
        <w:rPr>
          <w:szCs w:val="28"/>
        </w:rPr>
        <w:t xml:space="preserve"> Estuary</w:t>
      </w:r>
      <w:r w:rsidR="00307A22">
        <w:rPr>
          <w:szCs w:val="28"/>
        </w:rPr>
        <w:t xml:space="preserve">’s </w:t>
      </w:r>
      <w:r w:rsidR="00AB1C4F">
        <w:rPr>
          <w:szCs w:val="28"/>
        </w:rPr>
        <w:t>Plants and Animals</w:t>
      </w:r>
      <w:r w:rsidR="002D3C21">
        <w:rPr>
          <w:szCs w:val="28"/>
        </w:rPr>
        <w:t xml:space="preserve"> </w:t>
      </w:r>
      <w:r w:rsidR="001F6389" w:rsidRPr="0022223F">
        <w:rPr>
          <w:i/>
          <w:iCs/>
          <w:sz w:val="24"/>
        </w:rPr>
        <w:t>(</w:t>
      </w:r>
      <w:r w:rsidR="006E3C59" w:rsidRPr="0022223F">
        <w:rPr>
          <w:i/>
          <w:iCs/>
          <w:sz w:val="24"/>
        </w:rPr>
        <w:t>INFORMATIONAL)</w:t>
      </w:r>
    </w:p>
    <w:p w14:paraId="6B3D0C42" w14:textId="182930ED" w:rsidR="00AB1C4F" w:rsidRDefault="00BC049F" w:rsidP="0022223F">
      <w:pPr>
        <w:spacing w:after="240"/>
        <w:ind w:left="360"/>
      </w:pPr>
      <w:r w:rsidRPr="00AB1C4F">
        <w:t>The Tijuana River Estuary is an intertidal coastal wetland at the mouth of the Tijuana River in San Diego County, bordering Tijuana, Baja California, Mexico</w:t>
      </w:r>
      <w:r>
        <w:t xml:space="preserve">. </w:t>
      </w:r>
      <w:r w:rsidR="00AB1C4F" w:rsidRPr="00AB1C4F">
        <w:t>The estuary is one of the few remaining salt marshes on the South Coast. Its location positions it under the path of the Pacific Flyway</w:t>
      </w:r>
      <w:r w:rsidR="00AB1C4F">
        <w:t>. T</w:t>
      </w:r>
      <w:r w:rsidR="00AB1C4F" w:rsidRPr="00AB1C4F">
        <w:t>he estuary covers about 2,500 acres. Many species of migratory and native species rely on the estuary as an essential breeding, feeding, and nesting habitat</w:t>
      </w:r>
      <w:r w:rsidR="00AB1C4F">
        <w:t>.</w:t>
      </w:r>
    </w:p>
    <w:p w14:paraId="357D3D83" w14:textId="200C3CF6" w:rsidR="00BA4A13" w:rsidRDefault="00756BF2" w:rsidP="00483F60">
      <w:pPr>
        <w:ind w:left="720"/>
        <w:rPr>
          <w:b/>
          <w:bCs/>
          <w:u w:val="single"/>
        </w:rPr>
      </w:pPr>
      <w:r w:rsidRPr="00756BF2">
        <w:rPr>
          <w:b/>
          <w:bCs/>
          <w:u w:val="single"/>
        </w:rPr>
        <w:t>Presentation:</w:t>
      </w:r>
    </w:p>
    <w:bookmarkEnd w:id="8"/>
    <w:p w14:paraId="25006EA1" w14:textId="715BFD0C" w:rsidR="005D6F63" w:rsidRDefault="0023652C" w:rsidP="0023652C">
      <w:pPr>
        <w:spacing w:after="240"/>
        <w:ind w:left="720"/>
      </w:pPr>
      <w:r>
        <w:t>Dr. Jeff Crooks, Tijuana River National Estuarine Research Reserve and the Southwest Wetlands Interpretive Association</w:t>
      </w:r>
    </w:p>
    <w:bookmarkEnd w:id="9"/>
    <w:p w14:paraId="7E3195A4" w14:textId="3FFB496B" w:rsidR="00781732" w:rsidRDefault="0035175F" w:rsidP="00781732">
      <w:pPr>
        <w:rPr>
          <w:b/>
          <w:bCs/>
          <w:sz w:val="28"/>
          <w:szCs w:val="28"/>
        </w:rPr>
      </w:pPr>
      <w:r>
        <w:rPr>
          <w:b/>
          <w:bCs/>
          <w:sz w:val="28"/>
          <w:szCs w:val="28"/>
        </w:rPr>
        <w:t>9</w:t>
      </w:r>
      <w:r w:rsidR="009956D3" w:rsidRPr="00E72E54">
        <w:rPr>
          <w:b/>
          <w:bCs/>
          <w:sz w:val="28"/>
          <w:szCs w:val="28"/>
        </w:rPr>
        <w:t>.</w:t>
      </w:r>
      <w:r w:rsidR="00354F8B">
        <w:rPr>
          <w:b/>
          <w:bCs/>
          <w:sz w:val="28"/>
          <w:szCs w:val="28"/>
        </w:rPr>
        <w:t xml:space="preserve"> </w:t>
      </w:r>
      <w:r w:rsidR="00781732">
        <w:rPr>
          <w:b/>
          <w:bCs/>
          <w:sz w:val="28"/>
          <w:szCs w:val="28"/>
        </w:rPr>
        <w:t xml:space="preserve">2024 Climate Bond - </w:t>
      </w:r>
      <w:r w:rsidR="006C37A7" w:rsidRPr="00E72E54">
        <w:rPr>
          <w:b/>
          <w:bCs/>
          <w:sz w:val="28"/>
          <w:szCs w:val="28"/>
        </w:rPr>
        <w:t>Proposition 4</w:t>
      </w:r>
      <w:r w:rsidR="0022223F">
        <w:rPr>
          <w:b/>
          <w:bCs/>
          <w:sz w:val="28"/>
          <w:szCs w:val="28"/>
        </w:rPr>
        <w:t xml:space="preserve"> </w:t>
      </w:r>
      <w:r w:rsidR="0022223F" w:rsidRPr="0022223F">
        <w:rPr>
          <w:b/>
          <w:bCs/>
          <w:i/>
          <w:iCs/>
        </w:rPr>
        <w:t>(INFORMATIONAL/ACTION)</w:t>
      </w:r>
    </w:p>
    <w:p w14:paraId="317FDEFC" w14:textId="45B5F0DB" w:rsidR="00781732" w:rsidRDefault="00DB4BCA" w:rsidP="0022223F">
      <w:pPr>
        <w:spacing w:after="240"/>
        <w:ind w:left="360"/>
      </w:pPr>
      <w:r>
        <w:t xml:space="preserve">On </w:t>
      </w:r>
      <w:r w:rsidR="0085241C">
        <w:t>November 5, 2024,</w:t>
      </w:r>
      <w:r>
        <w:t xml:space="preserve"> the voters approved </w:t>
      </w:r>
      <w:r w:rsidR="00366A24">
        <w:t>“</w:t>
      </w:r>
      <w:r w:rsidR="00366A24" w:rsidRPr="00366A24">
        <w:t>The Safe Drinking Water, Wildfire Prevention, Drought Preparedness, and Clean Air Bond Act of 2024</w:t>
      </w:r>
      <w:r w:rsidR="0085241C">
        <w:t>.</w:t>
      </w:r>
      <w:r w:rsidR="00366A24">
        <w:t>”</w:t>
      </w:r>
      <w:r>
        <w:t xml:space="preserve"> </w:t>
      </w:r>
      <w:r w:rsidR="0085241C">
        <w:t>Under this bond</w:t>
      </w:r>
      <w:r>
        <w:t xml:space="preserve"> the San Diego River Conservancy was allocated $73.5 million.</w:t>
      </w:r>
      <w:r w:rsidR="00366A24">
        <w:t xml:space="preserve"> </w:t>
      </w:r>
      <w:r w:rsidR="0020390D">
        <w:t xml:space="preserve">The Executive Officer will provide an overview of </w:t>
      </w:r>
      <w:r w:rsidR="00366A24">
        <w:t xml:space="preserve">the </w:t>
      </w:r>
      <w:r w:rsidR="0020390D">
        <w:t xml:space="preserve">bond, </w:t>
      </w:r>
      <w:r w:rsidR="00244970">
        <w:t>its</w:t>
      </w:r>
      <w:r w:rsidR="0020390D">
        <w:t xml:space="preserve"> goals and </w:t>
      </w:r>
      <w:r w:rsidR="00366A24">
        <w:t xml:space="preserve">provide </w:t>
      </w:r>
      <w:r w:rsidR="0020390D">
        <w:t>a</w:t>
      </w:r>
      <w:r>
        <w:t xml:space="preserve"> summary of allocations for</w:t>
      </w:r>
      <w:r w:rsidR="00B7326D">
        <w:t xml:space="preserve"> fiscal year 2025-2026.</w:t>
      </w:r>
    </w:p>
    <w:p w14:paraId="61B41134" w14:textId="77777777" w:rsidR="00781732" w:rsidRDefault="00781732" w:rsidP="00781732">
      <w:pPr>
        <w:ind w:left="720"/>
        <w:rPr>
          <w:b/>
          <w:bCs/>
          <w:u w:val="single"/>
        </w:rPr>
      </w:pPr>
      <w:r w:rsidRPr="00756BF2">
        <w:rPr>
          <w:b/>
          <w:bCs/>
          <w:u w:val="single"/>
        </w:rPr>
        <w:t>Presentation:</w:t>
      </w:r>
    </w:p>
    <w:p w14:paraId="5F7CB036" w14:textId="5DC80761" w:rsidR="00781732" w:rsidRDefault="00781732" w:rsidP="00781732">
      <w:pPr>
        <w:spacing w:after="240"/>
        <w:ind w:left="720"/>
      </w:pPr>
      <w:r>
        <w:t>Julia Richards, Executive Officer, San Diego River Conservancy</w:t>
      </w:r>
    </w:p>
    <w:p w14:paraId="0F019F2E" w14:textId="30295780" w:rsidR="006C37A7" w:rsidRPr="0022223F" w:rsidRDefault="0035175F" w:rsidP="00C71D10">
      <w:pPr>
        <w:ind w:left="450" w:hanging="450"/>
        <w:rPr>
          <w:b/>
          <w:bCs/>
          <w:i/>
          <w:iCs/>
          <w:sz w:val="28"/>
          <w:szCs w:val="28"/>
        </w:rPr>
      </w:pPr>
      <w:r w:rsidRPr="0020390D">
        <w:rPr>
          <w:b/>
          <w:bCs/>
          <w:sz w:val="28"/>
          <w:szCs w:val="28"/>
        </w:rPr>
        <w:t>10.</w:t>
      </w:r>
      <w:r w:rsidR="00781732" w:rsidRPr="0020390D">
        <w:rPr>
          <w:b/>
          <w:bCs/>
          <w:sz w:val="28"/>
          <w:szCs w:val="28"/>
        </w:rPr>
        <w:t xml:space="preserve"> Conservancy</w:t>
      </w:r>
      <w:r w:rsidR="00A424FA">
        <w:rPr>
          <w:b/>
          <w:bCs/>
          <w:sz w:val="28"/>
          <w:szCs w:val="28"/>
        </w:rPr>
        <w:t xml:space="preserve"> Reports: </w:t>
      </w:r>
      <w:r w:rsidR="005050B1">
        <w:rPr>
          <w:b/>
          <w:bCs/>
          <w:sz w:val="28"/>
          <w:szCs w:val="28"/>
        </w:rPr>
        <w:t xml:space="preserve">2023-2024 </w:t>
      </w:r>
      <w:r w:rsidR="00781732" w:rsidRPr="0020390D">
        <w:rPr>
          <w:b/>
          <w:bCs/>
          <w:sz w:val="28"/>
          <w:szCs w:val="28"/>
        </w:rPr>
        <w:t>Legislative Report</w:t>
      </w:r>
      <w:r w:rsidR="00A424FA">
        <w:rPr>
          <w:b/>
          <w:bCs/>
          <w:sz w:val="28"/>
          <w:szCs w:val="28"/>
        </w:rPr>
        <w:t xml:space="preserve"> and 2025 </w:t>
      </w:r>
      <w:r w:rsidR="00C71D10">
        <w:rPr>
          <w:b/>
          <w:bCs/>
          <w:sz w:val="28"/>
          <w:szCs w:val="28"/>
        </w:rPr>
        <w:t xml:space="preserve">  </w:t>
      </w:r>
      <w:r w:rsidR="00A424FA" w:rsidRPr="0020390D">
        <w:rPr>
          <w:b/>
          <w:bCs/>
          <w:sz w:val="28"/>
          <w:szCs w:val="28"/>
        </w:rPr>
        <w:t xml:space="preserve">Annual </w:t>
      </w:r>
      <w:r w:rsidR="00A424FA">
        <w:rPr>
          <w:b/>
          <w:bCs/>
          <w:sz w:val="28"/>
          <w:szCs w:val="28"/>
        </w:rPr>
        <w:t xml:space="preserve">Report </w:t>
      </w:r>
      <w:r w:rsidR="00695961" w:rsidRPr="0022223F">
        <w:rPr>
          <w:b/>
          <w:bCs/>
          <w:i/>
          <w:iCs/>
        </w:rPr>
        <w:t>(INFORMATIONAL)</w:t>
      </w:r>
    </w:p>
    <w:p w14:paraId="2E66C73D" w14:textId="33D94EBE" w:rsidR="00A424FA" w:rsidRDefault="00A424FA" w:rsidP="0022223F">
      <w:pPr>
        <w:spacing w:after="240"/>
        <w:ind w:left="360"/>
      </w:pPr>
      <w:r>
        <w:t xml:space="preserve">The San Diego River Conservancy Act requires the Conservancy to submit a written report to the legislature biennially on the status of all projects by strategic program areas. In </w:t>
      </w:r>
      <w:r w:rsidR="00C71D10">
        <w:t>addition,</w:t>
      </w:r>
      <w:r>
        <w:t xml:space="preserve"> the Conservancy prepared an annual report looking forward into the </w:t>
      </w:r>
      <w:r w:rsidR="00C71D10">
        <w:t>calendar</w:t>
      </w:r>
      <w:r>
        <w:t xml:space="preserve"> year 2025. Reports are included in the board material</w:t>
      </w:r>
      <w:r w:rsidR="00C71D10">
        <w:t xml:space="preserve"> and staff will provide an overview.</w:t>
      </w:r>
    </w:p>
    <w:p w14:paraId="4EC2DB3D" w14:textId="77777777" w:rsidR="00781732" w:rsidRDefault="00781732" w:rsidP="00781732">
      <w:pPr>
        <w:ind w:left="720"/>
        <w:rPr>
          <w:b/>
          <w:bCs/>
          <w:u w:val="single"/>
        </w:rPr>
      </w:pPr>
      <w:r w:rsidRPr="00756BF2">
        <w:rPr>
          <w:b/>
          <w:bCs/>
          <w:u w:val="single"/>
        </w:rPr>
        <w:t>Presentation:</w:t>
      </w:r>
    </w:p>
    <w:p w14:paraId="75248C7E" w14:textId="682CF40D" w:rsidR="00781732" w:rsidRDefault="00781732" w:rsidP="00781732">
      <w:pPr>
        <w:spacing w:after="240"/>
        <w:ind w:left="720"/>
      </w:pPr>
      <w:r>
        <w:t>Dustin Harrison, Senior Environmental Scientist, San Diego River Conservancy</w:t>
      </w:r>
    </w:p>
    <w:p w14:paraId="1589B173" w14:textId="25920C0B" w:rsidR="004E7059" w:rsidRPr="00997A15" w:rsidRDefault="00154620" w:rsidP="00154620">
      <w:pPr>
        <w:rPr>
          <w:b/>
          <w:bCs/>
          <w:i/>
          <w:sz w:val="28"/>
          <w:szCs w:val="28"/>
        </w:rPr>
      </w:pPr>
      <w:r w:rsidRPr="00997A15">
        <w:rPr>
          <w:b/>
          <w:bCs/>
          <w:sz w:val="28"/>
          <w:szCs w:val="28"/>
        </w:rPr>
        <w:lastRenderedPageBreak/>
        <w:t>11</w:t>
      </w:r>
      <w:r w:rsidR="008334FD" w:rsidRPr="00997A15">
        <w:rPr>
          <w:b/>
          <w:bCs/>
          <w:sz w:val="28"/>
          <w:szCs w:val="28"/>
        </w:rPr>
        <w:t xml:space="preserve">. </w:t>
      </w:r>
      <w:r w:rsidR="004E7059" w:rsidRPr="00997A15">
        <w:rPr>
          <w:b/>
          <w:bCs/>
          <w:sz w:val="28"/>
          <w:szCs w:val="28"/>
        </w:rPr>
        <w:t>Executive Officer’s Report</w:t>
      </w:r>
      <w:r w:rsidR="004E7059" w:rsidRPr="00997A15">
        <w:rPr>
          <w:b/>
          <w:bCs/>
          <w:i/>
          <w:sz w:val="28"/>
          <w:szCs w:val="28"/>
        </w:rPr>
        <w:t xml:space="preserve"> </w:t>
      </w:r>
      <w:r w:rsidR="004E7059" w:rsidRPr="0022223F">
        <w:rPr>
          <w:b/>
          <w:bCs/>
          <w:i/>
        </w:rPr>
        <w:t>(INFORMATIONAL/ACTION)</w:t>
      </w:r>
    </w:p>
    <w:p w14:paraId="5E69501C" w14:textId="5853FF48" w:rsidR="004E7059" w:rsidRPr="00695961" w:rsidRDefault="004E7059" w:rsidP="00D42B1C">
      <w:pPr>
        <w:spacing w:after="240"/>
        <w:ind w:left="450"/>
      </w:pPr>
      <w:r w:rsidRPr="00A2114D">
        <w:t xml:space="preserve">The following topics may be included in the Executive Officer’s Report. The Board </w:t>
      </w:r>
      <w:r w:rsidRPr="00695961">
        <w:t>may take action regarding any of them:</w:t>
      </w:r>
    </w:p>
    <w:p w14:paraId="058EE75A" w14:textId="24996352" w:rsidR="00284493" w:rsidRPr="0022223F" w:rsidRDefault="00E44EEE" w:rsidP="0022223F">
      <w:pPr>
        <w:pStyle w:val="ListParagraph"/>
        <w:numPr>
          <w:ilvl w:val="0"/>
          <w:numId w:val="8"/>
        </w:numPr>
        <w:spacing w:after="240"/>
        <w:ind w:left="1080"/>
        <w:rPr>
          <w:rFonts w:cs="Arial"/>
        </w:rPr>
      </w:pPr>
      <w:r w:rsidRPr="0022223F">
        <w:rPr>
          <w:rFonts w:cs="Arial"/>
        </w:rPr>
        <w:t>Mission Trails Regional Park Foundation – land acquisitions</w:t>
      </w:r>
    </w:p>
    <w:p w14:paraId="6C78F0AF" w14:textId="2EA1E5DC" w:rsidR="00A2114D" w:rsidRPr="00695961" w:rsidRDefault="00A2114D" w:rsidP="00C30238">
      <w:pPr>
        <w:ind w:left="540"/>
        <w:rPr>
          <w:rFonts w:cs="Arial"/>
          <w:u w:val="single"/>
        </w:rPr>
      </w:pPr>
      <w:r w:rsidRPr="00695961">
        <w:rPr>
          <w:rFonts w:cs="Arial"/>
          <w:u w:val="single"/>
        </w:rPr>
        <w:t xml:space="preserve">Conservancy staff attended the </w:t>
      </w:r>
      <w:r w:rsidR="00E5785A" w:rsidRPr="00695961">
        <w:rPr>
          <w:rFonts w:cs="Arial"/>
          <w:u w:val="single"/>
        </w:rPr>
        <w:t>following</w:t>
      </w:r>
      <w:r w:rsidRPr="00695961">
        <w:rPr>
          <w:rFonts w:cs="Arial"/>
          <w:u w:val="single"/>
        </w:rPr>
        <w:t xml:space="preserve"> events</w:t>
      </w:r>
      <w:r w:rsidR="004E72A4" w:rsidRPr="00695961">
        <w:rPr>
          <w:rFonts w:cs="Arial"/>
          <w:u w:val="single"/>
        </w:rPr>
        <w:t>/meetings</w:t>
      </w:r>
      <w:r w:rsidRPr="00695961">
        <w:rPr>
          <w:rFonts w:cs="Arial"/>
          <w:u w:val="single"/>
        </w:rPr>
        <w:t>:</w:t>
      </w:r>
    </w:p>
    <w:p w14:paraId="5BA92A74" w14:textId="0E46D350" w:rsidR="004E52F3" w:rsidRPr="00695961" w:rsidRDefault="00934E25" w:rsidP="00470574">
      <w:pPr>
        <w:ind w:left="720"/>
      </w:pPr>
      <w:r w:rsidRPr="00695961">
        <w:t xml:space="preserve">All Directors Convening </w:t>
      </w:r>
      <w:r w:rsidR="004E52F3" w:rsidRPr="00695961">
        <w:t>– Natural Resources Agency</w:t>
      </w:r>
    </w:p>
    <w:p w14:paraId="07DBB712" w14:textId="119613BA" w:rsidR="006C2CCF" w:rsidRPr="00695961" w:rsidRDefault="006C2CCF" w:rsidP="00470574">
      <w:pPr>
        <w:ind w:left="720"/>
      </w:pPr>
      <w:r w:rsidRPr="00695961">
        <w:t>S</w:t>
      </w:r>
      <w:r w:rsidR="004E52F3" w:rsidRPr="00695961">
        <w:t xml:space="preserve">an </w:t>
      </w:r>
      <w:r w:rsidRPr="00695961">
        <w:t>D</w:t>
      </w:r>
      <w:r w:rsidR="004E52F3" w:rsidRPr="00695961">
        <w:t xml:space="preserve">iego </w:t>
      </w:r>
      <w:r w:rsidRPr="00695961">
        <w:t>S</w:t>
      </w:r>
      <w:r w:rsidR="004E52F3" w:rsidRPr="00695961">
        <w:t xml:space="preserve">tate </w:t>
      </w:r>
      <w:r w:rsidRPr="00695961">
        <w:t>U</w:t>
      </w:r>
      <w:r w:rsidR="004E52F3" w:rsidRPr="00695961">
        <w:t>niversity</w:t>
      </w:r>
      <w:r w:rsidRPr="00695961">
        <w:t xml:space="preserve"> Water Days</w:t>
      </w:r>
      <w:r w:rsidR="004E72A4" w:rsidRPr="00695961">
        <w:t xml:space="preserve"> 2024</w:t>
      </w:r>
    </w:p>
    <w:p w14:paraId="75C47D51" w14:textId="1BEE7A64" w:rsidR="0085241C" w:rsidRPr="00695961" w:rsidRDefault="0085241C" w:rsidP="00470574">
      <w:pPr>
        <w:ind w:left="720"/>
      </w:pPr>
      <w:r w:rsidRPr="0022223F">
        <w:t>Cleveland National Forest meeting</w:t>
      </w:r>
    </w:p>
    <w:p w14:paraId="79EA321B" w14:textId="12FF2AA4" w:rsidR="0085241C" w:rsidRPr="00695961" w:rsidRDefault="0085241C" w:rsidP="00CF6FC2">
      <w:pPr>
        <w:ind w:left="720"/>
      </w:pPr>
      <w:r w:rsidRPr="00695961">
        <w:t>Trans County Trail meeting – County of San Diego</w:t>
      </w:r>
    </w:p>
    <w:p w14:paraId="6D8FE4DA" w14:textId="75C0A0EA" w:rsidR="006C2CCF" w:rsidRDefault="006C2CCF" w:rsidP="00CF6FC2">
      <w:pPr>
        <w:ind w:left="720"/>
      </w:pPr>
      <w:r w:rsidRPr="00695961">
        <w:t>California State Leadership Forum</w:t>
      </w:r>
      <w:r w:rsidR="00CF6FC2" w:rsidRPr="00695961">
        <w:t xml:space="preserve"> </w:t>
      </w:r>
      <w:r w:rsidR="004E72A4" w:rsidRPr="00695961">
        <w:t>- Cal Go</w:t>
      </w:r>
      <w:r w:rsidR="004E72A4" w:rsidRPr="004E72A4">
        <w:t>v Operations Agency</w:t>
      </w:r>
    </w:p>
    <w:p w14:paraId="37B4F332" w14:textId="0E9885C3" w:rsidR="004E72A4" w:rsidRDefault="004E72A4" w:rsidP="00CF6FC2">
      <w:pPr>
        <w:ind w:left="720"/>
      </w:pPr>
      <w:r w:rsidRPr="004E72A4">
        <w:t>C</w:t>
      </w:r>
      <w:r>
        <w:t>alifornia</w:t>
      </w:r>
      <w:r w:rsidRPr="004E72A4">
        <w:t>-M</w:t>
      </w:r>
      <w:r>
        <w:t>exico</w:t>
      </w:r>
      <w:r w:rsidRPr="004E72A4">
        <w:t xml:space="preserve"> Border Relations Council Meeting</w:t>
      </w:r>
      <w:r>
        <w:t xml:space="preserve"> (CalEPA)</w:t>
      </w:r>
    </w:p>
    <w:p w14:paraId="7D4A3E39" w14:textId="40857FD5" w:rsidR="004E72A4" w:rsidRDefault="004E72A4" w:rsidP="00CF6FC2">
      <w:pPr>
        <w:ind w:left="720"/>
      </w:pPr>
      <w:r>
        <w:t>San Diego Regional Water Quality Control Board</w:t>
      </w:r>
    </w:p>
    <w:p w14:paraId="55B21730" w14:textId="5C9221CF" w:rsidR="004E72A4" w:rsidRDefault="004E72A4" w:rsidP="00470574">
      <w:pPr>
        <w:ind w:left="720"/>
      </w:pPr>
      <w:r>
        <w:t>Wynola Estates Fire Safe Council</w:t>
      </w:r>
      <w:r w:rsidR="00E44EEE">
        <w:t xml:space="preserve"> meeting</w:t>
      </w:r>
    </w:p>
    <w:p w14:paraId="1B472D23" w14:textId="62042FFE" w:rsidR="006C2CCF" w:rsidRDefault="006C2CCF" w:rsidP="00470574">
      <w:pPr>
        <w:ind w:left="720"/>
      </w:pPr>
      <w:r w:rsidRPr="006C2CCF">
        <w:t>Regional Habitat Conservation Taskforce Meeting</w:t>
      </w:r>
    </w:p>
    <w:p w14:paraId="5A676279" w14:textId="2D08294E" w:rsidR="00470574" w:rsidRDefault="00756BF2" w:rsidP="00470574">
      <w:pPr>
        <w:ind w:left="720"/>
      </w:pPr>
      <w:r w:rsidRPr="00756BF2">
        <w:t>California Wildfire &amp; Forest Resilience Task Force</w:t>
      </w:r>
      <w:r w:rsidR="00470574">
        <w:t xml:space="preserve"> </w:t>
      </w:r>
      <w:r w:rsidR="00B05B99">
        <w:t>Meeting</w:t>
      </w:r>
    </w:p>
    <w:p w14:paraId="79176B41" w14:textId="15740268" w:rsidR="00E861EA" w:rsidRDefault="00E861EA" w:rsidP="00483F60">
      <w:pPr>
        <w:ind w:left="720"/>
      </w:pPr>
      <w:r w:rsidRPr="00A2114D">
        <w:t>Tijuana River Valley Recovery Team Steering Committee Meeting</w:t>
      </w:r>
    </w:p>
    <w:p w14:paraId="09CE8C0C" w14:textId="4C184322" w:rsidR="004F4EE4" w:rsidRDefault="004F4EE4" w:rsidP="00483F60">
      <w:pPr>
        <w:ind w:left="720"/>
      </w:pPr>
      <w:r>
        <w:t>Fire Safe Council of San Diego County</w:t>
      </w:r>
      <w:r w:rsidR="00756BF2">
        <w:t xml:space="preserve"> meeting</w:t>
      </w:r>
    </w:p>
    <w:p w14:paraId="729E1BDE" w14:textId="2041CFEF" w:rsidR="007A26AB" w:rsidRDefault="007A26AB" w:rsidP="00483F60">
      <w:pPr>
        <w:ind w:left="720"/>
      </w:pPr>
      <w:r>
        <w:t xml:space="preserve">Climate Science Alliance, </w:t>
      </w:r>
      <w:r w:rsidRPr="007A26AB">
        <w:t>Binational Working Group</w:t>
      </w:r>
    </w:p>
    <w:p w14:paraId="524EE04E" w14:textId="2D25569A" w:rsidR="00E7749A" w:rsidRDefault="00756BF2" w:rsidP="00483F60">
      <w:pPr>
        <w:spacing w:after="240"/>
        <w:ind w:left="720"/>
      </w:pPr>
      <w:r w:rsidRPr="00756BF2">
        <w:t>Truth &amp; Healing Council</w:t>
      </w:r>
      <w:r>
        <w:t>,</w:t>
      </w:r>
      <w:r w:rsidRPr="00756BF2">
        <w:t xml:space="preserve"> </w:t>
      </w:r>
      <w:r>
        <w:t>s</w:t>
      </w:r>
      <w:r w:rsidRPr="00756BF2">
        <w:t>ub</w:t>
      </w:r>
      <w:r>
        <w:t>-</w:t>
      </w:r>
      <w:r w:rsidR="007B5303" w:rsidRPr="00756BF2">
        <w:t>committee</w:t>
      </w:r>
      <w:r w:rsidRPr="00756BF2">
        <w:t xml:space="preserve"> </w:t>
      </w:r>
      <w:r>
        <w:t>m</w:t>
      </w:r>
      <w:r w:rsidRPr="00756BF2">
        <w:t>eeting</w:t>
      </w:r>
      <w:r w:rsidR="00B05B99">
        <w:t>s</w:t>
      </w:r>
    </w:p>
    <w:p w14:paraId="4EE42E82" w14:textId="3E527A03" w:rsidR="00FA5772" w:rsidRPr="001E1B11" w:rsidRDefault="00EF6F4B" w:rsidP="00483F60">
      <w:pPr>
        <w:pStyle w:val="Heading3"/>
        <w:spacing w:before="120"/>
      </w:pPr>
      <w:r w:rsidRPr="001E1B11">
        <w:t>1</w:t>
      </w:r>
      <w:r w:rsidR="00997A15">
        <w:t>2</w:t>
      </w:r>
      <w:r w:rsidR="0022223F" w:rsidRPr="001E1B11">
        <w:t>. Next</w:t>
      </w:r>
      <w:r w:rsidR="00FA5772" w:rsidRPr="001E1B11">
        <w:t xml:space="preserve"> Meeting</w:t>
      </w:r>
    </w:p>
    <w:p w14:paraId="7EE5D62D" w14:textId="45527CAC" w:rsidR="00FA5772" w:rsidRPr="00A2114D" w:rsidRDefault="00FA5772" w:rsidP="00D42B1C">
      <w:pPr>
        <w:spacing w:after="240"/>
        <w:ind w:left="540"/>
        <w:rPr>
          <w:b/>
        </w:rPr>
      </w:pPr>
      <w:r w:rsidRPr="00DC5217">
        <w:t xml:space="preserve">The next </w:t>
      </w:r>
      <w:r w:rsidR="009129BA" w:rsidRPr="00DC5217">
        <w:t xml:space="preserve">regularly scheduled </w:t>
      </w:r>
      <w:r w:rsidR="00EA45A6" w:rsidRPr="00DC5217">
        <w:t xml:space="preserve">Board </w:t>
      </w:r>
      <w:r w:rsidRPr="00DC5217">
        <w:t xml:space="preserve">meeting </w:t>
      </w:r>
      <w:r w:rsidR="00E243FE" w:rsidRPr="00DC5217">
        <w:t xml:space="preserve">is anticipated to be held </w:t>
      </w:r>
      <w:r w:rsidR="00AA2819" w:rsidRPr="00DC5217">
        <w:t xml:space="preserve">in person on </w:t>
      </w:r>
      <w:r w:rsidR="001C6640" w:rsidRPr="009E4373">
        <w:t>Wednesday</w:t>
      </w:r>
      <w:r w:rsidR="00CA21EF" w:rsidRPr="009E4373">
        <w:t xml:space="preserve">, </w:t>
      </w:r>
      <w:r w:rsidR="006C2CCF">
        <w:t>March 19</w:t>
      </w:r>
      <w:r w:rsidR="006A26CB" w:rsidRPr="009E4373">
        <w:t>,</w:t>
      </w:r>
      <w:r w:rsidR="006C2CCF">
        <w:t xml:space="preserve"> </w:t>
      </w:r>
      <w:r w:rsidR="0023652C">
        <w:t>2025,</w:t>
      </w:r>
      <w:r w:rsidR="00FD3C0B" w:rsidRPr="009E4373">
        <w:t xml:space="preserve"> from </w:t>
      </w:r>
      <w:r w:rsidR="004813C1" w:rsidRPr="009E4373">
        <w:t>10</w:t>
      </w:r>
      <w:r w:rsidRPr="009E4373">
        <w:t>:</w:t>
      </w:r>
      <w:r w:rsidRPr="00F76991">
        <w:t>00</w:t>
      </w:r>
      <w:r w:rsidR="004813C1">
        <w:t xml:space="preserve"> am</w:t>
      </w:r>
      <w:r w:rsidRPr="00F76991">
        <w:t xml:space="preserve"> to </w:t>
      </w:r>
      <w:r w:rsidR="004813C1">
        <w:t>noon.</w:t>
      </w:r>
    </w:p>
    <w:p w14:paraId="52567787" w14:textId="3FD65101" w:rsidR="00FA5772" w:rsidRPr="001F6389" w:rsidRDefault="00B61703" w:rsidP="00483F60">
      <w:pPr>
        <w:pStyle w:val="Heading3"/>
        <w:spacing w:before="0" w:after="240"/>
      </w:pPr>
      <w:r>
        <w:t>1</w:t>
      </w:r>
      <w:r w:rsidR="00997A15">
        <w:t>3</w:t>
      </w:r>
      <w:r w:rsidR="00FA5772" w:rsidRPr="001F6389">
        <w:t>. Adjournment</w:t>
      </w:r>
    </w:p>
    <w:p w14:paraId="353F6456" w14:textId="7FACF2F5" w:rsidR="00C3132C" w:rsidRPr="00C3132C" w:rsidRDefault="00FA5772" w:rsidP="00DE26BD">
      <w:pPr>
        <w:pStyle w:val="Heading4"/>
        <w:spacing w:after="240"/>
      </w:pPr>
      <w:r w:rsidRPr="00A2114D">
        <w:t>Accessibility</w:t>
      </w:r>
    </w:p>
    <w:p w14:paraId="4EA1CC23" w14:textId="443A73B2" w:rsidR="00AA2819" w:rsidRDefault="00FA5772" w:rsidP="00483F60">
      <w:r w:rsidRPr="00A2114D">
        <w:t xml:space="preserve">If you require a disability related modification or accommodation to participate in this meeting, including auxiliary aids or services, please call </w:t>
      </w:r>
      <w:r w:rsidR="00CD0A26" w:rsidRPr="00A2114D">
        <w:t>Wendell T</w:t>
      </w:r>
      <w:r w:rsidR="00C3132C">
        <w:t>hompson</w:t>
      </w:r>
      <w:r w:rsidRPr="00A2114D">
        <w:t xml:space="preserve"> at 619-</w:t>
      </w:r>
      <w:r w:rsidR="00CE748D" w:rsidRPr="00A2114D">
        <w:t>390-05</w:t>
      </w:r>
      <w:r w:rsidR="00B755B1" w:rsidRPr="00A2114D">
        <w:t>68</w:t>
      </w:r>
      <w:r w:rsidR="001536AA" w:rsidRPr="00A2114D">
        <w:t xml:space="preserve"> or </w:t>
      </w:r>
      <w:hyperlink r:id="rId8" w:history="1">
        <w:r w:rsidR="00C3132C" w:rsidRPr="00D57CB8">
          <w:rPr>
            <w:rStyle w:val="Hyperlink"/>
            <w:rFonts w:cs="Arial"/>
          </w:rPr>
          <w:t>Wendell.Thompson@sdrc.ca.gov</w:t>
        </w:r>
      </w:hyperlink>
      <w:r w:rsidR="00B34682">
        <w:t>.</w:t>
      </w:r>
    </w:p>
    <w:sectPr w:rsidR="00AA2819" w:rsidSect="00DC08B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FD22A" w14:textId="77777777" w:rsidR="00885357" w:rsidRDefault="00885357" w:rsidP="003C77D2">
      <w:r>
        <w:separator/>
      </w:r>
    </w:p>
  </w:endnote>
  <w:endnote w:type="continuationSeparator" w:id="0">
    <w:p w14:paraId="3C4D53CB" w14:textId="77777777" w:rsidR="00885357" w:rsidRDefault="00885357" w:rsidP="003C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Premr Pro">
    <w:altName w:val="Constantia"/>
    <w:charset w:val="00"/>
    <w:family w:val="auto"/>
    <w:pitch w:val="variable"/>
    <w:sig w:usb0="00000001"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659987"/>
      <w:docPartObj>
        <w:docPartGallery w:val="Page Numbers (Bottom of Page)"/>
        <w:docPartUnique/>
      </w:docPartObj>
    </w:sdtPr>
    <w:sdtEndPr>
      <w:rPr>
        <w:noProof/>
      </w:rPr>
    </w:sdtEndPr>
    <w:sdtContent>
      <w:p w14:paraId="16D6D0DD" w14:textId="3C8C3404" w:rsidR="006469AB" w:rsidRDefault="00C10B06">
        <w:pPr>
          <w:pStyle w:val="Footer"/>
          <w:jc w:val="center"/>
        </w:pPr>
        <w:r>
          <w:rPr>
            <w:noProof/>
          </w:rPr>
          <w:fldChar w:fldCharType="begin"/>
        </w:r>
        <w:r w:rsidR="004A6A1E">
          <w:rPr>
            <w:noProof/>
          </w:rPr>
          <w:instrText xml:space="preserve"> PAGE   \* MERGEFORMAT </w:instrText>
        </w:r>
        <w:r>
          <w:rPr>
            <w:noProof/>
          </w:rPr>
          <w:fldChar w:fldCharType="separate"/>
        </w:r>
        <w:r w:rsidR="00084570">
          <w:rPr>
            <w:noProof/>
          </w:rPr>
          <w:t>3</w:t>
        </w:r>
        <w:r>
          <w:rPr>
            <w:noProof/>
          </w:rPr>
          <w:fldChar w:fldCharType="end"/>
        </w:r>
      </w:p>
    </w:sdtContent>
  </w:sdt>
  <w:p w14:paraId="4A175CE4" w14:textId="77777777" w:rsidR="006469AB" w:rsidRDefault="00646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DCF9F" w14:textId="77777777" w:rsidR="00885357" w:rsidRDefault="00885357" w:rsidP="003C77D2">
      <w:r>
        <w:separator/>
      </w:r>
    </w:p>
  </w:footnote>
  <w:footnote w:type="continuationSeparator" w:id="0">
    <w:p w14:paraId="7C73965F" w14:textId="77777777" w:rsidR="00885357" w:rsidRDefault="00885357" w:rsidP="003C7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D7219"/>
    <w:multiLevelType w:val="hybridMultilevel"/>
    <w:tmpl w:val="450EA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BE4E49"/>
    <w:multiLevelType w:val="hybridMultilevel"/>
    <w:tmpl w:val="390CF4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787319E"/>
    <w:multiLevelType w:val="hybridMultilevel"/>
    <w:tmpl w:val="77F8D0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6D443D6"/>
    <w:multiLevelType w:val="hybridMultilevel"/>
    <w:tmpl w:val="7A72D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675BF3"/>
    <w:multiLevelType w:val="hybridMultilevel"/>
    <w:tmpl w:val="E056C5F2"/>
    <w:lvl w:ilvl="0" w:tplc="4C9C8952">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ADD6737"/>
    <w:multiLevelType w:val="hybridMultilevel"/>
    <w:tmpl w:val="DED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C59EA"/>
    <w:multiLevelType w:val="hybridMultilevel"/>
    <w:tmpl w:val="8A161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167933"/>
    <w:multiLevelType w:val="hybridMultilevel"/>
    <w:tmpl w:val="CB4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2D02"/>
    <w:multiLevelType w:val="hybridMultilevel"/>
    <w:tmpl w:val="251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BE429EE"/>
    <w:multiLevelType w:val="hybridMultilevel"/>
    <w:tmpl w:val="AA062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631852">
    <w:abstractNumId w:val="4"/>
  </w:num>
  <w:num w:numId="2" w16cid:durableId="7327774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900656">
    <w:abstractNumId w:val="6"/>
  </w:num>
  <w:num w:numId="4" w16cid:durableId="821314283">
    <w:abstractNumId w:val="1"/>
  </w:num>
  <w:num w:numId="5" w16cid:durableId="1778674340">
    <w:abstractNumId w:val="9"/>
  </w:num>
  <w:num w:numId="6" w16cid:durableId="2047364801">
    <w:abstractNumId w:val="3"/>
  </w:num>
  <w:num w:numId="7" w16cid:durableId="1763331323">
    <w:abstractNumId w:val="7"/>
  </w:num>
  <w:num w:numId="8" w16cid:durableId="446437325">
    <w:abstractNumId w:val="5"/>
  </w:num>
  <w:num w:numId="9" w16cid:durableId="1451507635">
    <w:abstractNumId w:val="0"/>
  </w:num>
  <w:num w:numId="10" w16cid:durableId="1812750736">
    <w:abstractNumId w:val="2"/>
  </w:num>
  <w:num w:numId="11" w16cid:durableId="427576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91"/>
    <w:rsid w:val="000000EA"/>
    <w:rsid w:val="00000BF4"/>
    <w:rsid w:val="00000CB2"/>
    <w:rsid w:val="00005C13"/>
    <w:rsid w:val="000075D1"/>
    <w:rsid w:val="000145CC"/>
    <w:rsid w:val="00016499"/>
    <w:rsid w:val="00016818"/>
    <w:rsid w:val="00016859"/>
    <w:rsid w:val="000176AD"/>
    <w:rsid w:val="00020E50"/>
    <w:rsid w:val="0002153A"/>
    <w:rsid w:val="00022AA4"/>
    <w:rsid w:val="00023923"/>
    <w:rsid w:val="0002492F"/>
    <w:rsid w:val="00031717"/>
    <w:rsid w:val="000318A7"/>
    <w:rsid w:val="000318D3"/>
    <w:rsid w:val="00037FB2"/>
    <w:rsid w:val="00041737"/>
    <w:rsid w:val="000421AD"/>
    <w:rsid w:val="00043253"/>
    <w:rsid w:val="00043294"/>
    <w:rsid w:val="0004540C"/>
    <w:rsid w:val="00046C66"/>
    <w:rsid w:val="000474E7"/>
    <w:rsid w:val="00047B3A"/>
    <w:rsid w:val="00061251"/>
    <w:rsid w:val="00064C31"/>
    <w:rsid w:val="00066E7E"/>
    <w:rsid w:val="00072AE2"/>
    <w:rsid w:val="00072E20"/>
    <w:rsid w:val="0007400E"/>
    <w:rsid w:val="00074F61"/>
    <w:rsid w:val="000753B7"/>
    <w:rsid w:val="0007612F"/>
    <w:rsid w:val="0007682B"/>
    <w:rsid w:val="00077112"/>
    <w:rsid w:val="000779E1"/>
    <w:rsid w:val="000810DE"/>
    <w:rsid w:val="00082470"/>
    <w:rsid w:val="000836AE"/>
    <w:rsid w:val="00083C74"/>
    <w:rsid w:val="00084570"/>
    <w:rsid w:val="000929A6"/>
    <w:rsid w:val="00094198"/>
    <w:rsid w:val="000943FC"/>
    <w:rsid w:val="000A16CC"/>
    <w:rsid w:val="000A329D"/>
    <w:rsid w:val="000A3755"/>
    <w:rsid w:val="000A3805"/>
    <w:rsid w:val="000A7F06"/>
    <w:rsid w:val="000B331C"/>
    <w:rsid w:val="000B35C0"/>
    <w:rsid w:val="000B3EBD"/>
    <w:rsid w:val="000B781C"/>
    <w:rsid w:val="000B7FE5"/>
    <w:rsid w:val="000C0554"/>
    <w:rsid w:val="000C4A63"/>
    <w:rsid w:val="000C5265"/>
    <w:rsid w:val="000C550E"/>
    <w:rsid w:val="000D0340"/>
    <w:rsid w:val="000D0D13"/>
    <w:rsid w:val="000D1781"/>
    <w:rsid w:val="000D23C7"/>
    <w:rsid w:val="000D2F0A"/>
    <w:rsid w:val="000D5ECA"/>
    <w:rsid w:val="000D76A4"/>
    <w:rsid w:val="000E2594"/>
    <w:rsid w:val="000E5023"/>
    <w:rsid w:val="000E651A"/>
    <w:rsid w:val="000F003E"/>
    <w:rsid w:val="000F2283"/>
    <w:rsid w:val="000F2F8C"/>
    <w:rsid w:val="000F37E2"/>
    <w:rsid w:val="000F7B92"/>
    <w:rsid w:val="0010057A"/>
    <w:rsid w:val="00100E01"/>
    <w:rsid w:val="001010C7"/>
    <w:rsid w:val="001013CB"/>
    <w:rsid w:val="00102DD8"/>
    <w:rsid w:val="00103297"/>
    <w:rsid w:val="00103883"/>
    <w:rsid w:val="00104DA2"/>
    <w:rsid w:val="00106C07"/>
    <w:rsid w:val="00112544"/>
    <w:rsid w:val="0011541B"/>
    <w:rsid w:val="00115F1C"/>
    <w:rsid w:val="0012072C"/>
    <w:rsid w:val="00121422"/>
    <w:rsid w:val="00121723"/>
    <w:rsid w:val="00121933"/>
    <w:rsid w:val="001260E5"/>
    <w:rsid w:val="001268B5"/>
    <w:rsid w:val="00126B62"/>
    <w:rsid w:val="00127D46"/>
    <w:rsid w:val="00130C71"/>
    <w:rsid w:val="00131335"/>
    <w:rsid w:val="001324C4"/>
    <w:rsid w:val="001327B4"/>
    <w:rsid w:val="00135A1D"/>
    <w:rsid w:val="0014009E"/>
    <w:rsid w:val="001415FE"/>
    <w:rsid w:val="00142A5D"/>
    <w:rsid w:val="00143023"/>
    <w:rsid w:val="00143772"/>
    <w:rsid w:val="00144BB7"/>
    <w:rsid w:val="00145439"/>
    <w:rsid w:val="00145504"/>
    <w:rsid w:val="00147665"/>
    <w:rsid w:val="001518C4"/>
    <w:rsid w:val="00151CD0"/>
    <w:rsid w:val="001536AA"/>
    <w:rsid w:val="00153EEB"/>
    <w:rsid w:val="00154620"/>
    <w:rsid w:val="0015570D"/>
    <w:rsid w:val="001608C3"/>
    <w:rsid w:val="001609D3"/>
    <w:rsid w:val="00162D4D"/>
    <w:rsid w:val="00162DFD"/>
    <w:rsid w:val="001648D5"/>
    <w:rsid w:val="00167C98"/>
    <w:rsid w:val="0017399F"/>
    <w:rsid w:val="00174077"/>
    <w:rsid w:val="001816B4"/>
    <w:rsid w:val="00182B17"/>
    <w:rsid w:val="00185F04"/>
    <w:rsid w:val="00186EE1"/>
    <w:rsid w:val="00187AA3"/>
    <w:rsid w:val="0019580B"/>
    <w:rsid w:val="0019687E"/>
    <w:rsid w:val="001A0B15"/>
    <w:rsid w:val="001A14DE"/>
    <w:rsid w:val="001A217C"/>
    <w:rsid w:val="001A70AB"/>
    <w:rsid w:val="001B2605"/>
    <w:rsid w:val="001B2DFF"/>
    <w:rsid w:val="001B6F36"/>
    <w:rsid w:val="001C1058"/>
    <w:rsid w:val="001C1846"/>
    <w:rsid w:val="001C2020"/>
    <w:rsid w:val="001C267C"/>
    <w:rsid w:val="001C3B2F"/>
    <w:rsid w:val="001C3BB0"/>
    <w:rsid w:val="001C4A5D"/>
    <w:rsid w:val="001C591B"/>
    <w:rsid w:val="001C6640"/>
    <w:rsid w:val="001D1203"/>
    <w:rsid w:val="001D1D22"/>
    <w:rsid w:val="001D4ED5"/>
    <w:rsid w:val="001D6631"/>
    <w:rsid w:val="001D6BE7"/>
    <w:rsid w:val="001D75E6"/>
    <w:rsid w:val="001E0B07"/>
    <w:rsid w:val="001E17CC"/>
    <w:rsid w:val="001E1B11"/>
    <w:rsid w:val="001E5E23"/>
    <w:rsid w:val="001F0354"/>
    <w:rsid w:val="001F0D90"/>
    <w:rsid w:val="001F37B7"/>
    <w:rsid w:val="001F3F48"/>
    <w:rsid w:val="001F6389"/>
    <w:rsid w:val="001F7161"/>
    <w:rsid w:val="002017B3"/>
    <w:rsid w:val="0020247C"/>
    <w:rsid w:val="0020390D"/>
    <w:rsid w:val="0020466C"/>
    <w:rsid w:val="002052A1"/>
    <w:rsid w:val="00205515"/>
    <w:rsid w:val="00206370"/>
    <w:rsid w:val="002069DA"/>
    <w:rsid w:val="00206A1F"/>
    <w:rsid w:val="00212615"/>
    <w:rsid w:val="00212BD3"/>
    <w:rsid w:val="0022145F"/>
    <w:rsid w:val="0022223F"/>
    <w:rsid w:val="0022321A"/>
    <w:rsid w:val="00226AF4"/>
    <w:rsid w:val="00230D80"/>
    <w:rsid w:val="0023116E"/>
    <w:rsid w:val="0023652C"/>
    <w:rsid w:val="002405A6"/>
    <w:rsid w:val="00240FCD"/>
    <w:rsid w:val="002421BD"/>
    <w:rsid w:val="00242D52"/>
    <w:rsid w:val="00242FB7"/>
    <w:rsid w:val="00244970"/>
    <w:rsid w:val="00245F39"/>
    <w:rsid w:val="00252371"/>
    <w:rsid w:val="00257969"/>
    <w:rsid w:val="002610A2"/>
    <w:rsid w:val="002626B9"/>
    <w:rsid w:val="00262DA6"/>
    <w:rsid w:val="00263177"/>
    <w:rsid w:val="00263620"/>
    <w:rsid w:val="002660C6"/>
    <w:rsid w:val="00266E0F"/>
    <w:rsid w:val="00267114"/>
    <w:rsid w:val="00267D74"/>
    <w:rsid w:val="00271D22"/>
    <w:rsid w:val="00271E7D"/>
    <w:rsid w:val="00272133"/>
    <w:rsid w:val="002743CB"/>
    <w:rsid w:val="00276CC5"/>
    <w:rsid w:val="0027708F"/>
    <w:rsid w:val="00280824"/>
    <w:rsid w:val="0028106F"/>
    <w:rsid w:val="00283D3F"/>
    <w:rsid w:val="00284493"/>
    <w:rsid w:val="00284BE8"/>
    <w:rsid w:val="00285B57"/>
    <w:rsid w:val="002874F9"/>
    <w:rsid w:val="00287F17"/>
    <w:rsid w:val="00290071"/>
    <w:rsid w:val="002903CE"/>
    <w:rsid w:val="00291099"/>
    <w:rsid w:val="00295316"/>
    <w:rsid w:val="002969D7"/>
    <w:rsid w:val="002A1CF9"/>
    <w:rsid w:val="002A237F"/>
    <w:rsid w:val="002A3317"/>
    <w:rsid w:val="002A5CCD"/>
    <w:rsid w:val="002A65FA"/>
    <w:rsid w:val="002A7736"/>
    <w:rsid w:val="002A7FC2"/>
    <w:rsid w:val="002B42CB"/>
    <w:rsid w:val="002B4614"/>
    <w:rsid w:val="002C1117"/>
    <w:rsid w:val="002C19A0"/>
    <w:rsid w:val="002C2084"/>
    <w:rsid w:val="002C3404"/>
    <w:rsid w:val="002C4F05"/>
    <w:rsid w:val="002C51D5"/>
    <w:rsid w:val="002C57B6"/>
    <w:rsid w:val="002C5C30"/>
    <w:rsid w:val="002C634B"/>
    <w:rsid w:val="002C66E8"/>
    <w:rsid w:val="002D28BE"/>
    <w:rsid w:val="002D384B"/>
    <w:rsid w:val="002D3C21"/>
    <w:rsid w:val="002D660B"/>
    <w:rsid w:val="002D6795"/>
    <w:rsid w:val="002E17D5"/>
    <w:rsid w:val="002E1EA9"/>
    <w:rsid w:val="002E25A4"/>
    <w:rsid w:val="002E2A28"/>
    <w:rsid w:val="002E3AFA"/>
    <w:rsid w:val="002E4D0A"/>
    <w:rsid w:val="002E6C73"/>
    <w:rsid w:val="002E703C"/>
    <w:rsid w:val="002F297C"/>
    <w:rsid w:val="002F3A12"/>
    <w:rsid w:val="002F3C87"/>
    <w:rsid w:val="0030051E"/>
    <w:rsid w:val="003039F5"/>
    <w:rsid w:val="003043E9"/>
    <w:rsid w:val="00304D09"/>
    <w:rsid w:val="0030596C"/>
    <w:rsid w:val="00306176"/>
    <w:rsid w:val="00307150"/>
    <w:rsid w:val="00307A22"/>
    <w:rsid w:val="00307D80"/>
    <w:rsid w:val="00311F6D"/>
    <w:rsid w:val="00312E92"/>
    <w:rsid w:val="003130C6"/>
    <w:rsid w:val="0031356C"/>
    <w:rsid w:val="0031368C"/>
    <w:rsid w:val="00315935"/>
    <w:rsid w:val="00316727"/>
    <w:rsid w:val="00320A41"/>
    <w:rsid w:val="003237D8"/>
    <w:rsid w:val="003258CC"/>
    <w:rsid w:val="00325D74"/>
    <w:rsid w:val="00327437"/>
    <w:rsid w:val="00330B7E"/>
    <w:rsid w:val="00334A8B"/>
    <w:rsid w:val="003355E1"/>
    <w:rsid w:val="00337AF3"/>
    <w:rsid w:val="00340582"/>
    <w:rsid w:val="003416A7"/>
    <w:rsid w:val="0034495B"/>
    <w:rsid w:val="00346E58"/>
    <w:rsid w:val="00350ECE"/>
    <w:rsid w:val="00351504"/>
    <w:rsid w:val="0035175F"/>
    <w:rsid w:val="00354F8B"/>
    <w:rsid w:val="0035523D"/>
    <w:rsid w:val="00356961"/>
    <w:rsid w:val="0035709E"/>
    <w:rsid w:val="0036126A"/>
    <w:rsid w:val="00362441"/>
    <w:rsid w:val="003654EB"/>
    <w:rsid w:val="00365CA7"/>
    <w:rsid w:val="00366A24"/>
    <w:rsid w:val="00370634"/>
    <w:rsid w:val="003739F5"/>
    <w:rsid w:val="00374D0D"/>
    <w:rsid w:val="003756FB"/>
    <w:rsid w:val="00375C8B"/>
    <w:rsid w:val="0037638E"/>
    <w:rsid w:val="00376A22"/>
    <w:rsid w:val="00376E6A"/>
    <w:rsid w:val="003801A4"/>
    <w:rsid w:val="00382646"/>
    <w:rsid w:val="00383D64"/>
    <w:rsid w:val="00384A7A"/>
    <w:rsid w:val="003865A4"/>
    <w:rsid w:val="00386938"/>
    <w:rsid w:val="003910CD"/>
    <w:rsid w:val="0039459E"/>
    <w:rsid w:val="00394D8C"/>
    <w:rsid w:val="0039590B"/>
    <w:rsid w:val="003A1866"/>
    <w:rsid w:val="003A649C"/>
    <w:rsid w:val="003A6FAF"/>
    <w:rsid w:val="003B19E9"/>
    <w:rsid w:val="003B1D30"/>
    <w:rsid w:val="003B2CAB"/>
    <w:rsid w:val="003B3A94"/>
    <w:rsid w:val="003B5890"/>
    <w:rsid w:val="003C0022"/>
    <w:rsid w:val="003C0FED"/>
    <w:rsid w:val="003C1C8E"/>
    <w:rsid w:val="003C527B"/>
    <w:rsid w:val="003C77D2"/>
    <w:rsid w:val="003D2FF4"/>
    <w:rsid w:val="003D5157"/>
    <w:rsid w:val="003D53EB"/>
    <w:rsid w:val="003E0AD3"/>
    <w:rsid w:val="003E187B"/>
    <w:rsid w:val="003E201D"/>
    <w:rsid w:val="003E2B7B"/>
    <w:rsid w:val="003E2BB9"/>
    <w:rsid w:val="003E3A0A"/>
    <w:rsid w:val="003E5596"/>
    <w:rsid w:val="003E5B64"/>
    <w:rsid w:val="003E5E33"/>
    <w:rsid w:val="003E675A"/>
    <w:rsid w:val="003E76CA"/>
    <w:rsid w:val="003E7DF2"/>
    <w:rsid w:val="003F18F5"/>
    <w:rsid w:val="003F1AD1"/>
    <w:rsid w:val="003F278F"/>
    <w:rsid w:val="00401BD8"/>
    <w:rsid w:val="004021AC"/>
    <w:rsid w:val="004039F7"/>
    <w:rsid w:val="00405D52"/>
    <w:rsid w:val="00405D70"/>
    <w:rsid w:val="00406C6A"/>
    <w:rsid w:val="00406EBF"/>
    <w:rsid w:val="00407267"/>
    <w:rsid w:val="00410143"/>
    <w:rsid w:val="004148DD"/>
    <w:rsid w:val="00415A49"/>
    <w:rsid w:val="00421518"/>
    <w:rsid w:val="00421829"/>
    <w:rsid w:val="00421CA1"/>
    <w:rsid w:val="004231EE"/>
    <w:rsid w:val="00423A6D"/>
    <w:rsid w:val="00426756"/>
    <w:rsid w:val="00430738"/>
    <w:rsid w:val="004357CD"/>
    <w:rsid w:val="00437813"/>
    <w:rsid w:val="00441ADB"/>
    <w:rsid w:val="00442C9C"/>
    <w:rsid w:val="00446293"/>
    <w:rsid w:val="004465B8"/>
    <w:rsid w:val="0044746B"/>
    <w:rsid w:val="00447E60"/>
    <w:rsid w:val="00452727"/>
    <w:rsid w:val="0045403E"/>
    <w:rsid w:val="00456268"/>
    <w:rsid w:val="00457310"/>
    <w:rsid w:val="00457B1A"/>
    <w:rsid w:val="00457F93"/>
    <w:rsid w:val="004606C9"/>
    <w:rsid w:val="004609DF"/>
    <w:rsid w:val="00462654"/>
    <w:rsid w:val="00463BC7"/>
    <w:rsid w:val="00464D6F"/>
    <w:rsid w:val="00466FAA"/>
    <w:rsid w:val="00470574"/>
    <w:rsid w:val="0047155D"/>
    <w:rsid w:val="004813C1"/>
    <w:rsid w:val="00483F60"/>
    <w:rsid w:val="004864E5"/>
    <w:rsid w:val="00487764"/>
    <w:rsid w:val="00490DC9"/>
    <w:rsid w:val="00493697"/>
    <w:rsid w:val="00493B40"/>
    <w:rsid w:val="00493D5B"/>
    <w:rsid w:val="00494482"/>
    <w:rsid w:val="00494F87"/>
    <w:rsid w:val="00495107"/>
    <w:rsid w:val="004968BA"/>
    <w:rsid w:val="00496C05"/>
    <w:rsid w:val="004A1991"/>
    <w:rsid w:val="004A1B5B"/>
    <w:rsid w:val="004A213F"/>
    <w:rsid w:val="004A366B"/>
    <w:rsid w:val="004A3991"/>
    <w:rsid w:val="004A3EF7"/>
    <w:rsid w:val="004A6A1E"/>
    <w:rsid w:val="004A6DAC"/>
    <w:rsid w:val="004B5DB5"/>
    <w:rsid w:val="004C03E7"/>
    <w:rsid w:val="004C144D"/>
    <w:rsid w:val="004C3A6E"/>
    <w:rsid w:val="004C7B89"/>
    <w:rsid w:val="004D7778"/>
    <w:rsid w:val="004E3BC4"/>
    <w:rsid w:val="004E52F3"/>
    <w:rsid w:val="004E5986"/>
    <w:rsid w:val="004E61F7"/>
    <w:rsid w:val="004E6233"/>
    <w:rsid w:val="004E66B3"/>
    <w:rsid w:val="004E6C44"/>
    <w:rsid w:val="004E7059"/>
    <w:rsid w:val="004E72A4"/>
    <w:rsid w:val="004F022B"/>
    <w:rsid w:val="004F394C"/>
    <w:rsid w:val="004F3C03"/>
    <w:rsid w:val="004F4365"/>
    <w:rsid w:val="004F4EE4"/>
    <w:rsid w:val="004F5CFF"/>
    <w:rsid w:val="004F64A1"/>
    <w:rsid w:val="004F67B4"/>
    <w:rsid w:val="0050197C"/>
    <w:rsid w:val="00503706"/>
    <w:rsid w:val="0050472A"/>
    <w:rsid w:val="00504BE7"/>
    <w:rsid w:val="005050B1"/>
    <w:rsid w:val="00505F65"/>
    <w:rsid w:val="005062A8"/>
    <w:rsid w:val="00512E46"/>
    <w:rsid w:val="00512F2C"/>
    <w:rsid w:val="00513CB0"/>
    <w:rsid w:val="00513FFE"/>
    <w:rsid w:val="0051451A"/>
    <w:rsid w:val="00515660"/>
    <w:rsid w:val="00516D83"/>
    <w:rsid w:val="005208F2"/>
    <w:rsid w:val="00521B91"/>
    <w:rsid w:val="00522399"/>
    <w:rsid w:val="00523AC8"/>
    <w:rsid w:val="00530228"/>
    <w:rsid w:val="0053279B"/>
    <w:rsid w:val="00533228"/>
    <w:rsid w:val="00533380"/>
    <w:rsid w:val="0053451C"/>
    <w:rsid w:val="00535003"/>
    <w:rsid w:val="00537CBE"/>
    <w:rsid w:val="00541332"/>
    <w:rsid w:val="0054171C"/>
    <w:rsid w:val="0054500D"/>
    <w:rsid w:val="005476FC"/>
    <w:rsid w:val="00553867"/>
    <w:rsid w:val="005550B3"/>
    <w:rsid w:val="005561B7"/>
    <w:rsid w:val="00556285"/>
    <w:rsid w:val="00556388"/>
    <w:rsid w:val="00557549"/>
    <w:rsid w:val="00557F90"/>
    <w:rsid w:val="00561277"/>
    <w:rsid w:val="005616F1"/>
    <w:rsid w:val="00561C0E"/>
    <w:rsid w:val="00563306"/>
    <w:rsid w:val="00563DB2"/>
    <w:rsid w:val="00565E6A"/>
    <w:rsid w:val="00567501"/>
    <w:rsid w:val="00570506"/>
    <w:rsid w:val="00570DF6"/>
    <w:rsid w:val="00571882"/>
    <w:rsid w:val="00572A7B"/>
    <w:rsid w:val="00576A97"/>
    <w:rsid w:val="0058008A"/>
    <w:rsid w:val="005838A1"/>
    <w:rsid w:val="0058391D"/>
    <w:rsid w:val="005878A3"/>
    <w:rsid w:val="00591182"/>
    <w:rsid w:val="00591649"/>
    <w:rsid w:val="00592185"/>
    <w:rsid w:val="00593EE7"/>
    <w:rsid w:val="00593FF1"/>
    <w:rsid w:val="00595CF0"/>
    <w:rsid w:val="00596D51"/>
    <w:rsid w:val="005A1724"/>
    <w:rsid w:val="005A1B0D"/>
    <w:rsid w:val="005A4826"/>
    <w:rsid w:val="005A5D77"/>
    <w:rsid w:val="005B1DA3"/>
    <w:rsid w:val="005B5523"/>
    <w:rsid w:val="005B6962"/>
    <w:rsid w:val="005B6BAC"/>
    <w:rsid w:val="005B6F43"/>
    <w:rsid w:val="005C11BD"/>
    <w:rsid w:val="005C3414"/>
    <w:rsid w:val="005C5DE0"/>
    <w:rsid w:val="005C7937"/>
    <w:rsid w:val="005D42C5"/>
    <w:rsid w:val="005D6F63"/>
    <w:rsid w:val="005D7603"/>
    <w:rsid w:val="005E02C6"/>
    <w:rsid w:val="005E4272"/>
    <w:rsid w:val="005F005C"/>
    <w:rsid w:val="005F08C6"/>
    <w:rsid w:val="005F155A"/>
    <w:rsid w:val="005F1821"/>
    <w:rsid w:val="005F2E7C"/>
    <w:rsid w:val="005F42FE"/>
    <w:rsid w:val="005F4AF9"/>
    <w:rsid w:val="005F60F5"/>
    <w:rsid w:val="005F6F7C"/>
    <w:rsid w:val="006109D9"/>
    <w:rsid w:val="006112ED"/>
    <w:rsid w:val="0061177D"/>
    <w:rsid w:val="00613D77"/>
    <w:rsid w:val="00614C8A"/>
    <w:rsid w:val="00615979"/>
    <w:rsid w:val="006172E0"/>
    <w:rsid w:val="00620250"/>
    <w:rsid w:val="006215CC"/>
    <w:rsid w:val="006239B5"/>
    <w:rsid w:val="006245C1"/>
    <w:rsid w:val="00625D4A"/>
    <w:rsid w:val="006275B0"/>
    <w:rsid w:val="00630B97"/>
    <w:rsid w:val="00632531"/>
    <w:rsid w:val="00642E34"/>
    <w:rsid w:val="006469AB"/>
    <w:rsid w:val="0064776A"/>
    <w:rsid w:val="006518DC"/>
    <w:rsid w:val="00651BEE"/>
    <w:rsid w:val="00653F6A"/>
    <w:rsid w:val="00661725"/>
    <w:rsid w:val="006630C6"/>
    <w:rsid w:val="0066324E"/>
    <w:rsid w:val="00663B64"/>
    <w:rsid w:val="006647EB"/>
    <w:rsid w:val="00664DB6"/>
    <w:rsid w:val="00666EDE"/>
    <w:rsid w:val="006673E6"/>
    <w:rsid w:val="0067079B"/>
    <w:rsid w:val="006714F4"/>
    <w:rsid w:val="00675058"/>
    <w:rsid w:val="00677C67"/>
    <w:rsid w:val="0068037E"/>
    <w:rsid w:val="00681049"/>
    <w:rsid w:val="00681CD3"/>
    <w:rsid w:val="00682950"/>
    <w:rsid w:val="00685EC3"/>
    <w:rsid w:val="006862B5"/>
    <w:rsid w:val="00686A15"/>
    <w:rsid w:val="00687D2A"/>
    <w:rsid w:val="0069166B"/>
    <w:rsid w:val="0069178A"/>
    <w:rsid w:val="0069202D"/>
    <w:rsid w:val="006940AA"/>
    <w:rsid w:val="00695961"/>
    <w:rsid w:val="006A26CB"/>
    <w:rsid w:val="006A30FD"/>
    <w:rsid w:val="006A3EB0"/>
    <w:rsid w:val="006A4D41"/>
    <w:rsid w:val="006A574F"/>
    <w:rsid w:val="006B102C"/>
    <w:rsid w:val="006B2E01"/>
    <w:rsid w:val="006B327A"/>
    <w:rsid w:val="006B37A4"/>
    <w:rsid w:val="006B4624"/>
    <w:rsid w:val="006B4DE3"/>
    <w:rsid w:val="006B501D"/>
    <w:rsid w:val="006B574B"/>
    <w:rsid w:val="006B6F03"/>
    <w:rsid w:val="006B7A5B"/>
    <w:rsid w:val="006B7C75"/>
    <w:rsid w:val="006B7FBD"/>
    <w:rsid w:val="006C018C"/>
    <w:rsid w:val="006C0B46"/>
    <w:rsid w:val="006C0ED7"/>
    <w:rsid w:val="006C0F00"/>
    <w:rsid w:val="006C1087"/>
    <w:rsid w:val="006C2CCF"/>
    <w:rsid w:val="006C37A7"/>
    <w:rsid w:val="006C3E61"/>
    <w:rsid w:val="006D1CF3"/>
    <w:rsid w:val="006D2C7B"/>
    <w:rsid w:val="006D3306"/>
    <w:rsid w:val="006D4380"/>
    <w:rsid w:val="006D59D0"/>
    <w:rsid w:val="006D64FB"/>
    <w:rsid w:val="006D7F83"/>
    <w:rsid w:val="006E1CB9"/>
    <w:rsid w:val="006E3C08"/>
    <w:rsid w:val="006E3C59"/>
    <w:rsid w:val="006E4B4C"/>
    <w:rsid w:val="006E5A86"/>
    <w:rsid w:val="006F01BC"/>
    <w:rsid w:val="006F27D3"/>
    <w:rsid w:val="006F4795"/>
    <w:rsid w:val="006F4E86"/>
    <w:rsid w:val="006F53E7"/>
    <w:rsid w:val="006F6A1E"/>
    <w:rsid w:val="007012D4"/>
    <w:rsid w:val="007012F3"/>
    <w:rsid w:val="007013F2"/>
    <w:rsid w:val="00703B70"/>
    <w:rsid w:val="00703CD2"/>
    <w:rsid w:val="007041E0"/>
    <w:rsid w:val="00710168"/>
    <w:rsid w:val="007109A5"/>
    <w:rsid w:val="00712FD9"/>
    <w:rsid w:val="00714188"/>
    <w:rsid w:val="00714579"/>
    <w:rsid w:val="00714951"/>
    <w:rsid w:val="0071502B"/>
    <w:rsid w:val="00715964"/>
    <w:rsid w:val="00716140"/>
    <w:rsid w:val="0072047C"/>
    <w:rsid w:val="00720481"/>
    <w:rsid w:val="00720B7A"/>
    <w:rsid w:val="007219C2"/>
    <w:rsid w:val="007221ED"/>
    <w:rsid w:val="0072292C"/>
    <w:rsid w:val="00725518"/>
    <w:rsid w:val="007267C4"/>
    <w:rsid w:val="00726FA6"/>
    <w:rsid w:val="00727A80"/>
    <w:rsid w:val="00730049"/>
    <w:rsid w:val="0073153B"/>
    <w:rsid w:val="0073295C"/>
    <w:rsid w:val="00732DF8"/>
    <w:rsid w:val="00733087"/>
    <w:rsid w:val="0074002C"/>
    <w:rsid w:val="00740852"/>
    <w:rsid w:val="00741CA2"/>
    <w:rsid w:val="00743473"/>
    <w:rsid w:val="007445B7"/>
    <w:rsid w:val="0074478F"/>
    <w:rsid w:val="00747202"/>
    <w:rsid w:val="00750DBA"/>
    <w:rsid w:val="00753E37"/>
    <w:rsid w:val="00755DF1"/>
    <w:rsid w:val="00756BF2"/>
    <w:rsid w:val="00760E21"/>
    <w:rsid w:val="00761256"/>
    <w:rsid w:val="00761D0C"/>
    <w:rsid w:val="0076388E"/>
    <w:rsid w:val="00770F6E"/>
    <w:rsid w:val="007742F9"/>
    <w:rsid w:val="007746BB"/>
    <w:rsid w:val="00774A9B"/>
    <w:rsid w:val="0077545D"/>
    <w:rsid w:val="007759D5"/>
    <w:rsid w:val="00781732"/>
    <w:rsid w:val="007824E5"/>
    <w:rsid w:val="0078300B"/>
    <w:rsid w:val="00785401"/>
    <w:rsid w:val="00785D67"/>
    <w:rsid w:val="00786606"/>
    <w:rsid w:val="00790CB9"/>
    <w:rsid w:val="00794F86"/>
    <w:rsid w:val="00797639"/>
    <w:rsid w:val="007A0024"/>
    <w:rsid w:val="007A26AB"/>
    <w:rsid w:val="007A5C7F"/>
    <w:rsid w:val="007A6058"/>
    <w:rsid w:val="007B01B6"/>
    <w:rsid w:val="007B12F3"/>
    <w:rsid w:val="007B20A7"/>
    <w:rsid w:val="007B50D9"/>
    <w:rsid w:val="007B5303"/>
    <w:rsid w:val="007B75ED"/>
    <w:rsid w:val="007C003C"/>
    <w:rsid w:val="007C1A83"/>
    <w:rsid w:val="007C4660"/>
    <w:rsid w:val="007C498B"/>
    <w:rsid w:val="007D02DA"/>
    <w:rsid w:val="007D4627"/>
    <w:rsid w:val="007D61E3"/>
    <w:rsid w:val="007D7845"/>
    <w:rsid w:val="007D7F53"/>
    <w:rsid w:val="007E0B12"/>
    <w:rsid w:val="007F18A7"/>
    <w:rsid w:val="007F19B3"/>
    <w:rsid w:val="007F4C64"/>
    <w:rsid w:val="007F551D"/>
    <w:rsid w:val="007F5E9B"/>
    <w:rsid w:val="007F79CB"/>
    <w:rsid w:val="008014B4"/>
    <w:rsid w:val="00801F63"/>
    <w:rsid w:val="00802B6D"/>
    <w:rsid w:val="00804F42"/>
    <w:rsid w:val="00807C70"/>
    <w:rsid w:val="00807F64"/>
    <w:rsid w:val="0081057F"/>
    <w:rsid w:val="008106BA"/>
    <w:rsid w:val="0081293E"/>
    <w:rsid w:val="00812B2E"/>
    <w:rsid w:val="0081444B"/>
    <w:rsid w:val="008147FA"/>
    <w:rsid w:val="00817A7A"/>
    <w:rsid w:val="00817F5C"/>
    <w:rsid w:val="0082077E"/>
    <w:rsid w:val="008210F5"/>
    <w:rsid w:val="0082448A"/>
    <w:rsid w:val="008263F0"/>
    <w:rsid w:val="00831761"/>
    <w:rsid w:val="008334FD"/>
    <w:rsid w:val="00833F44"/>
    <w:rsid w:val="008342D6"/>
    <w:rsid w:val="0083502B"/>
    <w:rsid w:val="00835A0C"/>
    <w:rsid w:val="008417BB"/>
    <w:rsid w:val="0084305A"/>
    <w:rsid w:val="008442AA"/>
    <w:rsid w:val="00844533"/>
    <w:rsid w:val="0085241C"/>
    <w:rsid w:val="0085410D"/>
    <w:rsid w:val="00854EAD"/>
    <w:rsid w:val="00855988"/>
    <w:rsid w:val="0085639C"/>
    <w:rsid w:val="00860771"/>
    <w:rsid w:val="00861022"/>
    <w:rsid w:val="0086290C"/>
    <w:rsid w:val="00863BB4"/>
    <w:rsid w:val="008650D3"/>
    <w:rsid w:val="00866AA0"/>
    <w:rsid w:val="00867BEB"/>
    <w:rsid w:val="0087166F"/>
    <w:rsid w:val="00872058"/>
    <w:rsid w:val="00872DA5"/>
    <w:rsid w:val="00873675"/>
    <w:rsid w:val="00873AC0"/>
    <w:rsid w:val="008758FA"/>
    <w:rsid w:val="008803B6"/>
    <w:rsid w:val="00880B00"/>
    <w:rsid w:val="008840B5"/>
    <w:rsid w:val="008844CF"/>
    <w:rsid w:val="00884AD1"/>
    <w:rsid w:val="00885357"/>
    <w:rsid w:val="00886712"/>
    <w:rsid w:val="00886A06"/>
    <w:rsid w:val="00892D39"/>
    <w:rsid w:val="008946B1"/>
    <w:rsid w:val="00894800"/>
    <w:rsid w:val="00896146"/>
    <w:rsid w:val="008968E3"/>
    <w:rsid w:val="008A0EE4"/>
    <w:rsid w:val="008A2083"/>
    <w:rsid w:val="008A2968"/>
    <w:rsid w:val="008A5E12"/>
    <w:rsid w:val="008A61CF"/>
    <w:rsid w:val="008B04DC"/>
    <w:rsid w:val="008C2A48"/>
    <w:rsid w:val="008C2CC2"/>
    <w:rsid w:val="008C49CE"/>
    <w:rsid w:val="008C5634"/>
    <w:rsid w:val="008C69D0"/>
    <w:rsid w:val="008C703D"/>
    <w:rsid w:val="008C7A7F"/>
    <w:rsid w:val="008D10ED"/>
    <w:rsid w:val="008D149E"/>
    <w:rsid w:val="008D1A70"/>
    <w:rsid w:val="008E163E"/>
    <w:rsid w:val="008F2A64"/>
    <w:rsid w:val="008F2E45"/>
    <w:rsid w:val="008F492A"/>
    <w:rsid w:val="008F6D79"/>
    <w:rsid w:val="00900E3E"/>
    <w:rsid w:val="00907329"/>
    <w:rsid w:val="00907734"/>
    <w:rsid w:val="00907C1E"/>
    <w:rsid w:val="009129BA"/>
    <w:rsid w:val="009153C0"/>
    <w:rsid w:val="00920EC8"/>
    <w:rsid w:val="00920F44"/>
    <w:rsid w:val="009249DD"/>
    <w:rsid w:val="00925E85"/>
    <w:rsid w:val="009313D9"/>
    <w:rsid w:val="00933889"/>
    <w:rsid w:val="00934600"/>
    <w:rsid w:val="00934E25"/>
    <w:rsid w:val="00937329"/>
    <w:rsid w:val="00941AC4"/>
    <w:rsid w:val="00941DF5"/>
    <w:rsid w:val="009440A0"/>
    <w:rsid w:val="00944B3B"/>
    <w:rsid w:val="009502DC"/>
    <w:rsid w:val="00951456"/>
    <w:rsid w:val="009515BD"/>
    <w:rsid w:val="00952A94"/>
    <w:rsid w:val="0095787B"/>
    <w:rsid w:val="0096080D"/>
    <w:rsid w:val="00962C0E"/>
    <w:rsid w:val="009644E9"/>
    <w:rsid w:val="00965398"/>
    <w:rsid w:val="009654B4"/>
    <w:rsid w:val="0096623D"/>
    <w:rsid w:val="00967C54"/>
    <w:rsid w:val="00970A7F"/>
    <w:rsid w:val="00976078"/>
    <w:rsid w:val="009761F8"/>
    <w:rsid w:val="00980F66"/>
    <w:rsid w:val="00981355"/>
    <w:rsid w:val="00982C34"/>
    <w:rsid w:val="00987194"/>
    <w:rsid w:val="009917E8"/>
    <w:rsid w:val="009956D3"/>
    <w:rsid w:val="00995BC5"/>
    <w:rsid w:val="00995D48"/>
    <w:rsid w:val="009971B9"/>
    <w:rsid w:val="00997A15"/>
    <w:rsid w:val="009A277A"/>
    <w:rsid w:val="009A2DBE"/>
    <w:rsid w:val="009A35FC"/>
    <w:rsid w:val="009A63B2"/>
    <w:rsid w:val="009A7BEF"/>
    <w:rsid w:val="009B178B"/>
    <w:rsid w:val="009B400F"/>
    <w:rsid w:val="009B4AAE"/>
    <w:rsid w:val="009B7F79"/>
    <w:rsid w:val="009C161D"/>
    <w:rsid w:val="009D2061"/>
    <w:rsid w:val="009D3A11"/>
    <w:rsid w:val="009D449F"/>
    <w:rsid w:val="009D5D3C"/>
    <w:rsid w:val="009D6693"/>
    <w:rsid w:val="009D67F7"/>
    <w:rsid w:val="009D6F41"/>
    <w:rsid w:val="009D7A36"/>
    <w:rsid w:val="009E1F5D"/>
    <w:rsid w:val="009E2591"/>
    <w:rsid w:val="009E3B53"/>
    <w:rsid w:val="009E3C5F"/>
    <w:rsid w:val="009E4373"/>
    <w:rsid w:val="009E6FE3"/>
    <w:rsid w:val="009F2EF4"/>
    <w:rsid w:val="009F425F"/>
    <w:rsid w:val="009F5233"/>
    <w:rsid w:val="009F5491"/>
    <w:rsid w:val="00A00533"/>
    <w:rsid w:val="00A00AD9"/>
    <w:rsid w:val="00A0131C"/>
    <w:rsid w:val="00A040D0"/>
    <w:rsid w:val="00A043A5"/>
    <w:rsid w:val="00A06611"/>
    <w:rsid w:val="00A11755"/>
    <w:rsid w:val="00A12816"/>
    <w:rsid w:val="00A1321B"/>
    <w:rsid w:val="00A172BF"/>
    <w:rsid w:val="00A2114D"/>
    <w:rsid w:val="00A212D4"/>
    <w:rsid w:val="00A24D17"/>
    <w:rsid w:val="00A26FB7"/>
    <w:rsid w:val="00A27165"/>
    <w:rsid w:val="00A33C13"/>
    <w:rsid w:val="00A350D1"/>
    <w:rsid w:val="00A359C0"/>
    <w:rsid w:val="00A35D2F"/>
    <w:rsid w:val="00A41E9B"/>
    <w:rsid w:val="00A424FA"/>
    <w:rsid w:val="00A42955"/>
    <w:rsid w:val="00A42F40"/>
    <w:rsid w:val="00A43146"/>
    <w:rsid w:val="00A43CC7"/>
    <w:rsid w:val="00A51274"/>
    <w:rsid w:val="00A53A62"/>
    <w:rsid w:val="00A54902"/>
    <w:rsid w:val="00A56409"/>
    <w:rsid w:val="00A57A73"/>
    <w:rsid w:val="00A61F7F"/>
    <w:rsid w:val="00A647A9"/>
    <w:rsid w:val="00A647AE"/>
    <w:rsid w:val="00A64A3A"/>
    <w:rsid w:val="00A64B85"/>
    <w:rsid w:val="00A64F5B"/>
    <w:rsid w:val="00A65198"/>
    <w:rsid w:val="00A667BA"/>
    <w:rsid w:val="00A70B60"/>
    <w:rsid w:val="00A7100B"/>
    <w:rsid w:val="00A72AE7"/>
    <w:rsid w:val="00A72D83"/>
    <w:rsid w:val="00A72E63"/>
    <w:rsid w:val="00A73586"/>
    <w:rsid w:val="00A74FAC"/>
    <w:rsid w:val="00A7637E"/>
    <w:rsid w:val="00A7641A"/>
    <w:rsid w:val="00A765BA"/>
    <w:rsid w:val="00A80D2E"/>
    <w:rsid w:val="00A810C5"/>
    <w:rsid w:val="00A8662A"/>
    <w:rsid w:val="00A9020A"/>
    <w:rsid w:val="00A90418"/>
    <w:rsid w:val="00A91121"/>
    <w:rsid w:val="00A911D9"/>
    <w:rsid w:val="00A920EA"/>
    <w:rsid w:val="00A93B87"/>
    <w:rsid w:val="00A95C79"/>
    <w:rsid w:val="00AA2819"/>
    <w:rsid w:val="00AA31C6"/>
    <w:rsid w:val="00AA61BC"/>
    <w:rsid w:val="00AB1C4F"/>
    <w:rsid w:val="00AB3DE9"/>
    <w:rsid w:val="00AB4633"/>
    <w:rsid w:val="00AB517E"/>
    <w:rsid w:val="00AC3A9C"/>
    <w:rsid w:val="00AD3065"/>
    <w:rsid w:val="00AD7629"/>
    <w:rsid w:val="00AD79CA"/>
    <w:rsid w:val="00AE1C6E"/>
    <w:rsid w:val="00AE55E9"/>
    <w:rsid w:val="00AE6C48"/>
    <w:rsid w:val="00AE7079"/>
    <w:rsid w:val="00B00482"/>
    <w:rsid w:val="00B0068A"/>
    <w:rsid w:val="00B0170C"/>
    <w:rsid w:val="00B032F5"/>
    <w:rsid w:val="00B05175"/>
    <w:rsid w:val="00B05B99"/>
    <w:rsid w:val="00B06342"/>
    <w:rsid w:val="00B06DB1"/>
    <w:rsid w:val="00B075C3"/>
    <w:rsid w:val="00B10832"/>
    <w:rsid w:val="00B11C85"/>
    <w:rsid w:val="00B12500"/>
    <w:rsid w:val="00B130D2"/>
    <w:rsid w:val="00B1539C"/>
    <w:rsid w:val="00B15C17"/>
    <w:rsid w:val="00B203A7"/>
    <w:rsid w:val="00B2102E"/>
    <w:rsid w:val="00B224B7"/>
    <w:rsid w:val="00B2378A"/>
    <w:rsid w:val="00B24C50"/>
    <w:rsid w:val="00B2510E"/>
    <w:rsid w:val="00B3008A"/>
    <w:rsid w:val="00B30595"/>
    <w:rsid w:val="00B30CB7"/>
    <w:rsid w:val="00B3171D"/>
    <w:rsid w:val="00B32DC9"/>
    <w:rsid w:val="00B33018"/>
    <w:rsid w:val="00B334FF"/>
    <w:rsid w:val="00B343B9"/>
    <w:rsid w:val="00B34682"/>
    <w:rsid w:val="00B35A5F"/>
    <w:rsid w:val="00B365B2"/>
    <w:rsid w:val="00B37CC7"/>
    <w:rsid w:val="00B42FA8"/>
    <w:rsid w:val="00B432AB"/>
    <w:rsid w:val="00B45088"/>
    <w:rsid w:val="00B46DEC"/>
    <w:rsid w:val="00B473BF"/>
    <w:rsid w:val="00B5180B"/>
    <w:rsid w:val="00B531C8"/>
    <w:rsid w:val="00B551EF"/>
    <w:rsid w:val="00B5635B"/>
    <w:rsid w:val="00B5655A"/>
    <w:rsid w:val="00B57200"/>
    <w:rsid w:val="00B6052B"/>
    <w:rsid w:val="00B61703"/>
    <w:rsid w:val="00B630B6"/>
    <w:rsid w:val="00B66F4C"/>
    <w:rsid w:val="00B7326D"/>
    <w:rsid w:val="00B73707"/>
    <w:rsid w:val="00B74EF1"/>
    <w:rsid w:val="00B75483"/>
    <w:rsid w:val="00B755B1"/>
    <w:rsid w:val="00B76D36"/>
    <w:rsid w:val="00B77794"/>
    <w:rsid w:val="00B808CB"/>
    <w:rsid w:val="00B816C9"/>
    <w:rsid w:val="00B81F22"/>
    <w:rsid w:val="00B82535"/>
    <w:rsid w:val="00B834B9"/>
    <w:rsid w:val="00B87028"/>
    <w:rsid w:val="00B91E15"/>
    <w:rsid w:val="00B97EC0"/>
    <w:rsid w:val="00BA0A6A"/>
    <w:rsid w:val="00BA1415"/>
    <w:rsid w:val="00BA4A13"/>
    <w:rsid w:val="00BA5A80"/>
    <w:rsid w:val="00BB2907"/>
    <w:rsid w:val="00BB34FA"/>
    <w:rsid w:val="00BB413A"/>
    <w:rsid w:val="00BB48C7"/>
    <w:rsid w:val="00BB4E27"/>
    <w:rsid w:val="00BB4E6C"/>
    <w:rsid w:val="00BB5610"/>
    <w:rsid w:val="00BC049F"/>
    <w:rsid w:val="00BC33F1"/>
    <w:rsid w:val="00BC5970"/>
    <w:rsid w:val="00BD0D53"/>
    <w:rsid w:val="00BD14C3"/>
    <w:rsid w:val="00BD15D6"/>
    <w:rsid w:val="00BD3463"/>
    <w:rsid w:val="00BD566D"/>
    <w:rsid w:val="00BD5E02"/>
    <w:rsid w:val="00BD6D17"/>
    <w:rsid w:val="00BD72C5"/>
    <w:rsid w:val="00BE6644"/>
    <w:rsid w:val="00BF07D3"/>
    <w:rsid w:val="00BF2815"/>
    <w:rsid w:val="00BF7FCD"/>
    <w:rsid w:val="00C01B0B"/>
    <w:rsid w:val="00C02684"/>
    <w:rsid w:val="00C05B1B"/>
    <w:rsid w:val="00C066C6"/>
    <w:rsid w:val="00C100C3"/>
    <w:rsid w:val="00C10B06"/>
    <w:rsid w:val="00C12BD6"/>
    <w:rsid w:val="00C151DA"/>
    <w:rsid w:val="00C15D80"/>
    <w:rsid w:val="00C161CC"/>
    <w:rsid w:val="00C1794A"/>
    <w:rsid w:val="00C17E03"/>
    <w:rsid w:val="00C20858"/>
    <w:rsid w:val="00C21B5A"/>
    <w:rsid w:val="00C2436C"/>
    <w:rsid w:val="00C254AA"/>
    <w:rsid w:val="00C27B86"/>
    <w:rsid w:val="00C27E81"/>
    <w:rsid w:val="00C30238"/>
    <w:rsid w:val="00C3132C"/>
    <w:rsid w:val="00C32467"/>
    <w:rsid w:val="00C32602"/>
    <w:rsid w:val="00C36686"/>
    <w:rsid w:val="00C36C9B"/>
    <w:rsid w:val="00C36D80"/>
    <w:rsid w:val="00C40C4F"/>
    <w:rsid w:val="00C55A29"/>
    <w:rsid w:val="00C56541"/>
    <w:rsid w:val="00C573D1"/>
    <w:rsid w:val="00C57F89"/>
    <w:rsid w:val="00C60937"/>
    <w:rsid w:val="00C60D2A"/>
    <w:rsid w:val="00C615F4"/>
    <w:rsid w:val="00C62805"/>
    <w:rsid w:val="00C6345C"/>
    <w:rsid w:val="00C63B4E"/>
    <w:rsid w:val="00C64AEE"/>
    <w:rsid w:val="00C65834"/>
    <w:rsid w:val="00C700DE"/>
    <w:rsid w:val="00C7159B"/>
    <w:rsid w:val="00C71D10"/>
    <w:rsid w:val="00C72B1D"/>
    <w:rsid w:val="00C73CC6"/>
    <w:rsid w:val="00C74927"/>
    <w:rsid w:val="00C7579F"/>
    <w:rsid w:val="00C761B9"/>
    <w:rsid w:val="00C76425"/>
    <w:rsid w:val="00C912A0"/>
    <w:rsid w:val="00C924FD"/>
    <w:rsid w:val="00C93A9E"/>
    <w:rsid w:val="00CA0328"/>
    <w:rsid w:val="00CA15E6"/>
    <w:rsid w:val="00CA1941"/>
    <w:rsid w:val="00CA1EB6"/>
    <w:rsid w:val="00CA21EF"/>
    <w:rsid w:val="00CA3A47"/>
    <w:rsid w:val="00CA4391"/>
    <w:rsid w:val="00CA587E"/>
    <w:rsid w:val="00CA6D8B"/>
    <w:rsid w:val="00CB1B8C"/>
    <w:rsid w:val="00CB1EF0"/>
    <w:rsid w:val="00CB4757"/>
    <w:rsid w:val="00CB48C1"/>
    <w:rsid w:val="00CB6F2A"/>
    <w:rsid w:val="00CC1381"/>
    <w:rsid w:val="00CC3E45"/>
    <w:rsid w:val="00CC73D0"/>
    <w:rsid w:val="00CC7F96"/>
    <w:rsid w:val="00CD0A26"/>
    <w:rsid w:val="00CD2BFD"/>
    <w:rsid w:val="00CD2E61"/>
    <w:rsid w:val="00CD400E"/>
    <w:rsid w:val="00CD6609"/>
    <w:rsid w:val="00CD687A"/>
    <w:rsid w:val="00CD6B4D"/>
    <w:rsid w:val="00CD7E3A"/>
    <w:rsid w:val="00CE0D2D"/>
    <w:rsid w:val="00CE350D"/>
    <w:rsid w:val="00CE748D"/>
    <w:rsid w:val="00CF1AA6"/>
    <w:rsid w:val="00CF22DF"/>
    <w:rsid w:val="00CF45A2"/>
    <w:rsid w:val="00CF5C5B"/>
    <w:rsid w:val="00CF6FC2"/>
    <w:rsid w:val="00CF76CE"/>
    <w:rsid w:val="00CF7C53"/>
    <w:rsid w:val="00D03FEA"/>
    <w:rsid w:val="00D04E72"/>
    <w:rsid w:val="00D16E0A"/>
    <w:rsid w:val="00D17DBC"/>
    <w:rsid w:val="00D20DC1"/>
    <w:rsid w:val="00D22820"/>
    <w:rsid w:val="00D240E4"/>
    <w:rsid w:val="00D26B3F"/>
    <w:rsid w:val="00D26DF7"/>
    <w:rsid w:val="00D27D44"/>
    <w:rsid w:val="00D3249B"/>
    <w:rsid w:val="00D33F1E"/>
    <w:rsid w:val="00D34BA4"/>
    <w:rsid w:val="00D34E3D"/>
    <w:rsid w:val="00D36DAC"/>
    <w:rsid w:val="00D37C4D"/>
    <w:rsid w:val="00D400AD"/>
    <w:rsid w:val="00D4043A"/>
    <w:rsid w:val="00D4121F"/>
    <w:rsid w:val="00D42A97"/>
    <w:rsid w:val="00D42B1C"/>
    <w:rsid w:val="00D43428"/>
    <w:rsid w:val="00D45570"/>
    <w:rsid w:val="00D4624C"/>
    <w:rsid w:val="00D46D5E"/>
    <w:rsid w:val="00D4742C"/>
    <w:rsid w:val="00D5080F"/>
    <w:rsid w:val="00D5296D"/>
    <w:rsid w:val="00D5324D"/>
    <w:rsid w:val="00D5390F"/>
    <w:rsid w:val="00D53C8D"/>
    <w:rsid w:val="00D55D2C"/>
    <w:rsid w:val="00D60167"/>
    <w:rsid w:val="00D64025"/>
    <w:rsid w:val="00D65005"/>
    <w:rsid w:val="00D666E2"/>
    <w:rsid w:val="00D67902"/>
    <w:rsid w:val="00D70B6E"/>
    <w:rsid w:val="00D7235F"/>
    <w:rsid w:val="00D72DF3"/>
    <w:rsid w:val="00D73654"/>
    <w:rsid w:val="00D77056"/>
    <w:rsid w:val="00D82FFD"/>
    <w:rsid w:val="00D838E9"/>
    <w:rsid w:val="00D83B8D"/>
    <w:rsid w:val="00D83E54"/>
    <w:rsid w:val="00D8605A"/>
    <w:rsid w:val="00D87CB3"/>
    <w:rsid w:val="00D904B6"/>
    <w:rsid w:val="00D90A0E"/>
    <w:rsid w:val="00D95791"/>
    <w:rsid w:val="00D966DF"/>
    <w:rsid w:val="00D9757D"/>
    <w:rsid w:val="00DA0049"/>
    <w:rsid w:val="00DA0975"/>
    <w:rsid w:val="00DA1BB8"/>
    <w:rsid w:val="00DA4F51"/>
    <w:rsid w:val="00DA6849"/>
    <w:rsid w:val="00DA7B72"/>
    <w:rsid w:val="00DB0F25"/>
    <w:rsid w:val="00DB2B03"/>
    <w:rsid w:val="00DB2D02"/>
    <w:rsid w:val="00DB30BA"/>
    <w:rsid w:val="00DB4BCA"/>
    <w:rsid w:val="00DB4CFB"/>
    <w:rsid w:val="00DB77C7"/>
    <w:rsid w:val="00DC08B3"/>
    <w:rsid w:val="00DC100B"/>
    <w:rsid w:val="00DC5217"/>
    <w:rsid w:val="00DD1A4C"/>
    <w:rsid w:val="00DD39F0"/>
    <w:rsid w:val="00DD4155"/>
    <w:rsid w:val="00DD6F41"/>
    <w:rsid w:val="00DD6F95"/>
    <w:rsid w:val="00DD7915"/>
    <w:rsid w:val="00DE2093"/>
    <w:rsid w:val="00DE26BD"/>
    <w:rsid w:val="00DE2C3C"/>
    <w:rsid w:val="00DE4C85"/>
    <w:rsid w:val="00DE5EEC"/>
    <w:rsid w:val="00DF486E"/>
    <w:rsid w:val="00DF5970"/>
    <w:rsid w:val="00DF636E"/>
    <w:rsid w:val="00E00E4C"/>
    <w:rsid w:val="00E0456E"/>
    <w:rsid w:val="00E10F26"/>
    <w:rsid w:val="00E11551"/>
    <w:rsid w:val="00E115B4"/>
    <w:rsid w:val="00E13D4F"/>
    <w:rsid w:val="00E171BA"/>
    <w:rsid w:val="00E2040D"/>
    <w:rsid w:val="00E2366B"/>
    <w:rsid w:val="00E243FE"/>
    <w:rsid w:val="00E246DB"/>
    <w:rsid w:val="00E257BE"/>
    <w:rsid w:val="00E25E02"/>
    <w:rsid w:val="00E25EC3"/>
    <w:rsid w:val="00E26DC6"/>
    <w:rsid w:val="00E300AC"/>
    <w:rsid w:val="00E307E1"/>
    <w:rsid w:val="00E30B2D"/>
    <w:rsid w:val="00E31802"/>
    <w:rsid w:val="00E3269C"/>
    <w:rsid w:val="00E32C66"/>
    <w:rsid w:val="00E3457E"/>
    <w:rsid w:val="00E3467F"/>
    <w:rsid w:val="00E36751"/>
    <w:rsid w:val="00E428EB"/>
    <w:rsid w:val="00E43897"/>
    <w:rsid w:val="00E43A59"/>
    <w:rsid w:val="00E44EEE"/>
    <w:rsid w:val="00E53ACB"/>
    <w:rsid w:val="00E567FC"/>
    <w:rsid w:val="00E5785A"/>
    <w:rsid w:val="00E57F24"/>
    <w:rsid w:val="00E60CEE"/>
    <w:rsid w:val="00E617EC"/>
    <w:rsid w:val="00E62057"/>
    <w:rsid w:val="00E6394A"/>
    <w:rsid w:val="00E6643B"/>
    <w:rsid w:val="00E665E4"/>
    <w:rsid w:val="00E7025D"/>
    <w:rsid w:val="00E70AE7"/>
    <w:rsid w:val="00E720E9"/>
    <w:rsid w:val="00E72E54"/>
    <w:rsid w:val="00E743E7"/>
    <w:rsid w:val="00E7749A"/>
    <w:rsid w:val="00E8011F"/>
    <w:rsid w:val="00E81989"/>
    <w:rsid w:val="00E83F5B"/>
    <w:rsid w:val="00E861EA"/>
    <w:rsid w:val="00E921E5"/>
    <w:rsid w:val="00E94061"/>
    <w:rsid w:val="00E94820"/>
    <w:rsid w:val="00E95542"/>
    <w:rsid w:val="00E96C49"/>
    <w:rsid w:val="00E97AF5"/>
    <w:rsid w:val="00EA005D"/>
    <w:rsid w:val="00EA2656"/>
    <w:rsid w:val="00EA38BC"/>
    <w:rsid w:val="00EA45A6"/>
    <w:rsid w:val="00EA4687"/>
    <w:rsid w:val="00EA4C0D"/>
    <w:rsid w:val="00EB0708"/>
    <w:rsid w:val="00EB1520"/>
    <w:rsid w:val="00EB20CF"/>
    <w:rsid w:val="00EB283C"/>
    <w:rsid w:val="00EB2A46"/>
    <w:rsid w:val="00EB3724"/>
    <w:rsid w:val="00EB6B1A"/>
    <w:rsid w:val="00EB7961"/>
    <w:rsid w:val="00EB7A9C"/>
    <w:rsid w:val="00EB7BA4"/>
    <w:rsid w:val="00EC070F"/>
    <w:rsid w:val="00EC0C5B"/>
    <w:rsid w:val="00EC2AE3"/>
    <w:rsid w:val="00EC35FD"/>
    <w:rsid w:val="00EC708F"/>
    <w:rsid w:val="00ED10D7"/>
    <w:rsid w:val="00ED21A6"/>
    <w:rsid w:val="00ED32E9"/>
    <w:rsid w:val="00ED3E54"/>
    <w:rsid w:val="00ED43E0"/>
    <w:rsid w:val="00ED54BA"/>
    <w:rsid w:val="00ED5C96"/>
    <w:rsid w:val="00EE2A37"/>
    <w:rsid w:val="00EE2C89"/>
    <w:rsid w:val="00EE4809"/>
    <w:rsid w:val="00EE59C4"/>
    <w:rsid w:val="00EF0D7E"/>
    <w:rsid w:val="00EF30C4"/>
    <w:rsid w:val="00EF5487"/>
    <w:rsid w:val="00EF677C"/>
    <w:rsid w:val="00EF6F4B"/>
    <w:rsid w:val="00F002EC"/>
    <w:rsid w:val="00F006B1"/>
    <w:rsid w:val="00F01755"/>
    <w:rsid w:val="00F029F9"/>
    <w:rsid w:val="00F0630D"/>
    <w:rsid w:val="00F06AD2"/>
    <w:rsid w:val="00F07FD4"/>
    <w:rsid w:val="00F11153"/>
    <w:rsid w:val="00F11BDD"/>
    <w:rsid w:val="00F11F59"/>
    <w:rsid w:val="00F1309A"/>
    <w:rsid w:val="00F178AB"/>
    <w:rsid w:val="00F178BD"/>
    <w:rsid w:val="00F225FF"/>
    <w:rsid w:val="00F24CEF"/>
    <w:rsid w:val="00F260FC"/>
    <w:rsid w:val="00F2755F"/>
    <w:rsid w:val="00F27B4B"/>
    <w:rsid w:val="00F3262F"/>
    <w:rsid w:val="00F3364A"/>
    <w:rsid w:val="00F37910"/>
    <w:rsid w:val="00F40A29"/>
    <w:rsid w:val="00F42537"/>
    <w:rsid w:val="00F459AE"/>
    <w:rsid w:val="00F46E9B"/>
    <w:rsid w:val="00F47DAE"/>
    <w:rsid w:val="00F508A6"/>
    <w:rsid w:val="00F56345"/>
    <w:rsid w:val="00F57BEA"/>
    <w:rsid w:val="00F6280B"/>
    <w:rsid w:val="00F64CAD"/>
    <w:rsid w:val="00F64F56"/>
    <w:rsid w:val="00F652AD"/>
    <w:rsid w:val="00F6727E"/>
    <w:rsid w:val="00F677F8"/>
    <w:rsid w:val="00F71F67"/>
    <w:rsid w:val="00F74B4A"/>
    <w:rsid w:val="00F75F5D"/>
    <w:rsid w:val="00F76991"/>
    <w:rsid w:val="00F775AF"/>
    <w:rsid w:val="00F77ABA"/>
    <w:rsid w:val="00F8064D"/>
    <w:rsid w:val="00F810D9"/>
    <w:rsid w:val="00F816D3"/>
    <w:rsid w:val="00F828F8"/>
    <w:rsid w:val="00F82D3E"/>
    <w:rsid w:val="00F94DD7"/>
    <w:rsid w:val="00F96C03"/>
    <w:rsid w:val="00F975C2"/>
    <w:rsid w:val="00FA0795"/>
    <w:rsid w:val="00FA55B0"/>
    <w:rsid w:val="00FA5772"/>
    <w:rsid w:val="00FB19E3"/>
    <w:rsid w:val="00FB1B50"/>
    <w:rsid w:val="00FB1DEE"/>
    <w:rsid w:val="00FB4D50"/>
    <w:rsid w:val="00FB58D6"/>
    <w:rsid w:val="00FB5E5F"/>
    <w:rsid w:val="00FB6844"/>
    <w:rsid w:val="00FC58EE"/>
    <w:rsid w:val="00FD0F84"/>
    <w:rsid w:val="00FD3986"/>
    <w:rsid w:val="00FD3C0B"/>
    <w:rsid w:val="00FD3FE7"/>
    <w:rsid w:val="00FD4D56"/>
    <w:rsid w:val="00FD7624"/>
    <w:rsid w:val="00FE1726"/>
    <w:rsid w:val="00FE3276"/>
    <w:rsid w:val="00FE59DF"/>
    <w:rsid w:val="00FE61EC"/>
    <w:rsid w:val="00FF15DE"/>
    <w:rsid w:val="00FF253C"/>
    <w:rsid w:val="00FF2EFC"/>
    <w:rsid w:val="00FF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9E4EA"/>
  <w15:docId w15:val="{6EF5BD9D-DBFD-4BE5-9B38-E67D1B88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Premr Pro" w:eastAsiaTheme="minorHAnsi" w:hAnsi="Garamond Premr Pro" w:cs="Times New Roman"/>
        <w:sz w:val="24"/>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B11"/>
    <w:pPr>
      <w:spacing w:after="0" w:line="240" w:lineRule="auto"/>
    </w:pPr>
    <w:rPr>
      <w:rFonts w:ascii="Arial" w:eastAsia="Times New Roman" w:hAnsi="Arial"/>
      <w:szCs w:val="24"/>
    </w:rPr>
  </w:style>
  <w:style w:type="paragraph" w:styleId="Heading1">
    <w:name w:val="heading 1"/>
    <w:basedOn w:val="Normal"/>
    <w:next w:val="Normal"/>
    <w:link w:val="Heading1Char"/>
    <w:qFormat/>
    <w:rsid w:val="000836AE"/>
    <w:pPr>
      <w:keepNext/>
      <w:spacing w:before="240" w:after="60"/>
      <w:jc w:val="center"/>
      <w:outlineLvl w:val="0"/>
    </w:pPr>
    <w:rPr>
      <w:b/>
      <w:bCs/>
      <w:kern w:val="32"/>
      <w:sz w:val="36"/>
      <w:szCs w:val="32"/>
    </w:rPr>
  </w:style>
  <w:style w:type="paragraph" w:styleId="Heading2">
    <w:name w:val="heading 2"/>
    <w:basedOn w:val="Normal"/>
    <w:next w:val="Normal"/>
    <w:link w:val="Heading2Char"/>
    <w:uiPriority w:val="9"/>
    <w:unhideWhenUsed/>
    <w:qFormat/>
    <w:rsid w:val="001E1B11"/>
    <w:pPr>
      <w:keepNext/>
      <w:keepLines/>
      <w:spacing w:before="40"/>
      <w:jc w:val="center"/>
      <w:outlineLvl w:val="1"/>
    </w:pPr>
    <w:rPr>
      <w:rFonts w:eastAsiaTheme="majorEastAsia" w:cstheme="majorBidi"/>
      <w:b/>
      <w:sz w:val="16"/>
      <w:szCs w:val="26"/>
      <w:u w:val="single"/>
    </w:rPr>
  </w:style>
  <w:style w:type="paragraph" w:styleId="Heading3">
    <w:name w:val="heading 3"/>
    <w:basedOn w:val="Normal"/>
    <w:next w:val="Normal"/>
    <w:link w:val="Heading3Char"/>
    <w:uiPriority w:val="9"/>
    <w:unhideWhenUsed/>
    <w:qFormat/>
    <w:rsid w:val="001E1B11"/>
    <w:pPr>
      <w:keepNext/>
      <w:keepLines/>
      <w:spacing w:before="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1E1B11"/>
    <w:pPr>
      <w:keepNext/>
      <w:keepLines/>
      <w:spacing w:before="40"/>
      <w:jc w:val="center"/>
      <w:outlineLvl w:val="3"/>
    </w:pPr>
    <w:rPr>
      <w:rFonts w:eastAsiaTheme="majorEastAsia" w:cstheme="majorBidi"/>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6AE"/>
    <w:rPr>
      <w:rFonts w:ascii="Arial" w:eastAsia="Times New Roman" w:hAnsi="Arial"/>
      <w:b/>
      <w:bCs/>
      <w:kern w:val="32"/>
      <w:sz w:val="36"/>
      <w:szCs w:val="32"/>
    </w:rPr>
  </w:style>
  <w:style w:type="paragraph" w:customStyle="1" w:styleId="Default">
    <w:name w:val="Default"/>
    <w:link w:val="DefaultChar"/>
    <w:rsid w:val="009E2591"/>
    <w:pPr>
      <w:widowControl w:val="0"/>
      <w:autoSpaceDE w:val="0"/>
      <w:autoSpaceDN w:val="0"/>
      <w:adjustRightInd w:val="0"/>
      <w:spacing w:after="0" w:line="240" w:lineRule="auto"/>
    </w:pPr>
    <w:rPr>
      <w:rFonts w:ascii="Arial Narrow" w:eastAsia="Times New Roman" w:hAnsi="Arial Narrow"/>
      <w:color w:val="000000"/>
      <w:szCs w:val="24"/>
    </w:rPr>
  </w:style>
  <w:style w:type="character" w:customStyle="1" w:styleId="DefaultChar">
    <w:name w:val="Default Char"/>
    <w:basedOn w:val="DefaultParagraphFont"/>
    <w:link w:val="Default"/>
    <w:rsid w:val="009E2591"/>
    <w:rPr>
      <w:rFonts w:ascii="Arial Narrow" w:eastAsia="Times New Roman" w:hAnsi="Arial Narrow"/>
      <w:color w:val="000000"/>
      <w:szCs w:val="24"/>
    </w:rPr>
  </w:style>
  <w:style w:type="paragraph" w:styleId="Header">
    <w:name w:val="header"/>
    <w:basedOn w:val="Normal"/>
    <w:link w:val="HeaderChar"/>
    <w:uiPriority w:val="99"/>
    <w:unhideWhenUsed/>
    <w:rsid w:val="003C77D2"/>
    <w:pPr>
      <w:tabs>
        <w:tab w:val="center" w:pos="4680"/>
        <w:tab w:val="right" w:pos="9360"/>
      </w:tabs>
    </w:pPr>
  </w:style>
  <w:style w:type="character" w:customStyle="1" w:styleId="HeaderChar">
    <w:name w:val="Header Char"/>
    <w:basedOn w:val="DefaultParagraphFont"/>
    <w:link w:val="Header"/>
    <w:uiPriority w:val="99"/>
    <w:rsid w:val="003C77D2"/>
    <w:rPr>
      <w:rFonts w:ascii="Times New Roman" w:eastAsia="Times New Roman" w:hAnsi="Times New Roman"/>
      <w:szCs w:val="24"/>
    </w:rPr>
  </w:style>
  <w:style w:type="paragraph" w:styleId="Footer">
    <w:name w:val="footer"/>
    <w:basedOn w:val="Normal"/>
    <w:link w:val="FooterChar"/>
    <w:uiPriority w:val="99"/>
    <w:unhideWhenUsed/>
    <w:rsid w:val="003C77D2"/>
    <w:pPr>
      <w:tabs>
        <w:tab w:val="center" w:pos="4680"/>
        <w:tab w:val="right" w:pos="9360"/>
      </w:tabs>
    </w:pPr>
  </w:style>
  <w:style w:type="character" w:customStyle="1" w:styleId="FooterChar">
    <w:name w:val="Footer Char"/>
    <w:basedOn w:val="DefaultParagraphFont"/>
    <w:link w:val="Footer"/>
    <w:uiPriority w:val="99"/>
    <w:rsid w:val="003C77D2"/>
    <w:rPr>
      <w:rFonts w:ascii="Times New Roman" w:eastAsia="Times New Roman" w:hAnsi="Times New Roman"/>
      <w:szCs w:val="24"/>
    </w:rPr>
  </w:style>
  <w:style w:type="paragraph" w:styleId="ListParagraph">
    <w:name w:val="List Paragraph"/>
    <w:basedOn w:val="Normal"/>
    <w:link w:val="ListParagraphChar"/>
    <w:uiPriority w:val="34"/>
    <w:qFormat/>
    <w:rsid w:val="009654B4"/>
    <w:pPr>
      <w:ind w:left="720"/>
      <w:contextualSpacing/>
    </w:pPr>
  </w:style>
  <w:style w:type="character" w:styleId="Hyperlink">
    <w:name w:val="Hyperlink"/>
    <w:basedOn w:val="DefaultParagraphFont"/>
    <w:uiPriority w:val="99"/>
    <w:unhideWhenUsed/>
    <w:rsid w:val="00976078"/>
    <w:rPr>
      <w:color w:val="0000FF" w:themeColor="hyperlink"/>
      <w:u w:val="single"/>
    </w:rPr>
  </w:style>
  <w:style w:type="character" w:customStyle="1" w:styleId="UnresolvedMention1">
    <w:name w:val="Unresolved Mention1"/>
    <w:basedOn w:val="DefaultParagraphFont"/>
    <w:uiPriority w:val="99"/>
    <w:semiHidden/>
    <w:unhideWhenUsed/>
    <w:rsid w:val="00976078"/>
    <w:rPr>
      <w:color w:val="808080"/>
      <w:shd w:val="clear" w:color="auto" w:fill="E6E6E6"/>
    </w:rPr>
  </w:style>
  <w:style w:type="character" w:styleId="CommentReference">
    <w:name w:val="annotation reference"/>
    <w:basedOn w:val="DefaultParagraphFont"/>
    <w:uiPriority w:val="99"/>
    <w:semiHidden/>
    <w:unhideWhenUsed/>
    <w:rsid w:val="007013F2"/>
    <w:rPr>
      <w:sz w:val="16"/>
      <w:szCs w:val="16"/>
    </w:rPr>
  </w:style>
  <w:style w:type="paragraph" w:styleId="CommentText">
    <w:name w:val="annotation text"/>
    <w:basedOn w:val="Normal"/>
    <w:link w:val="CommentTextChar"/>
    <w:uiPriority w:val="99"/>
    <w:semiHidden/>
    <w:unhideWhenUsed/>
    <w:rsid w:val="007013F2"/>
    <w:rPr>
      <w:sz w:val="20"/>
      <w:szCs w:val="20"/>
    </w:rPr>
  </w:style>
  <w:style w:type="character" w:customStyle="1" w:styleId="CommentTextChar">
    <w:name w:val="Comment Text Char"/>
    <w:basedOn w:val="DefaultParagraphFont"/>
    <w:link w:val="CommentText"/>
    <w:uiPriority w:val="99"/>
    <w:semiHidden/>
    <w:rsid w:val="007013F2"/>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013F2"/>
    <w:rPr>
      <w:b/>
      <w:bCs/>
    </w:rPr>
  </w:style>
  <w:style w:type="character" w:customStyle="1" w:styleId="CommentSubjectChar">
    <w:name w:val="Comment Subject Char"/>
    <w:basedOn w:val="CommentTextChar"/>
    <w:link w:val="CommentSubject"/>
    <w:uiPriority w:val="99"/>
    <w:semiHidden/>
    <w:rsid w:val="007013F2"/>
    <w:rPr>
      <w:rFonts w:ascii="Times New Roman" w:eastAsia="Times New Roman" w:hAnsi="Times New Roman"/>
      <w:b/>
      <w:bCs/>
      <w:sz w:val="20"/>
      <w:szCs w:val="20"/>
    </w:rPr>
  </w:style>
  <w:style w:type="paragraph" w:styleId="Revision">
    <w:name w:val="Revision"/>
    <w:hidden/>
    <w:uiPriority w:val="99"/>
    <w:semiHidden/>
    <w:rsid w:val="007013F2"/>
    <w:pPr>
      <w:spacing w:after="0" w:line="240" w:lineRule="auto"/>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701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3F2"/>
    <w:rPr>
      <w:rFonts w:ascii="Segoe UI" w:eastAsia="Times New Roman" w:hAnsi="Segoe UI" w:cs="Segoe UI"/>
      <w:sz w:val="18"/>
    </w:rPr>
  </w:style>
  <w:style w:type="character" w:styleId="FollowedHyperlink">
    <w:name w:val="FollowedHyperlink"/>
    <w:basedOn w:val="DefaultParagraphFont"/>
    <w:uiPriority w:val="99"/>
    <w:semiHidden/>
    <w:unhideWhenUsed/>
    <w:rsid w:val="00855988"/>
    <w:rPr>
      <w:color w:val="800080" w:themeColor="followedHyperlink"/>
      <w:u w:val="single"/>
    </w:rPr>
  </w:style>
  <w:style w:type="character" w:customStyle="1" w:styleId="UnresolvedMention2">
    <w:name w:val="Unresolved Mention2"/>
    <w:basedOn w:val="DefaultParagraphFont"/>
    <w:uiPriority w:val="99"/>
    <w:semiHidden/>
    <w:unhideWhenUsed/>
    <w:rsid w:val="007109A5"/>
    <w:rPr>
      <w:color w:val="605E5C"/>
      <w:shd w:val="clear" w:color="auto" w:fill="E1DFDD"/>
    </w:rPr>
  </w:style>
  <w:style w:type="paragraph" w:styleId="NormalWeb">
    <w:name w:val="Normal (Web)"/>
    <w:basedOn w:val="Normal"/>
    <w:uiPriority w:val="99"/>
    <w:unhideWhenUsed/>
    <w:rsid w:val="00B755B1"/>
    <w:pPr>
      <w:spacing w:before="100" w:beforeAutospacing="1" w:after="100" w:afterAutospacing="1"/>
    </w:pPr>
  </w:style>
  <w:style w:type="character" w:styleId="Strong">
    <w:name w:val="Strong"/>
    <w:basedOn w:val="DefaultParagraphFont"/>
    <w:uiPriority w:val="22"/>
    <w:qFormat/>
    <w:rsid w:val="00B755B1"/>
    <w:rPr>
      <w:b/>
      <w:bCs/>
    </w:rPr>
  </w:style>
  <w:style w:type="paragraph" w:styleId="BodyText">
    <w:name w:val="Body Text"/>
    <w:basedOn w:val="Normal"/>
    <w:link w:val="BodyTextChar"/>
    <w:uiPriority w:val="1"/>
    <w:qFormat/>
    <w:rsid w:val="00112544"/>
    <w:pPr>
      <w:widowControl w:val="0"/>
      <w:autoSpaceDE w:val="0"/>
      <w:autoSpaceDN w:val="0"/>
    </w:pPr>
  </w:style>
  <w:style w:type="character" w:customStyle="1" w:styleId="BodyTextChar">
    <w:name w:val="Body Text Char"/>
    <w:basedOn w:val="DefaultParagraphFont"/>
    <w:link w:val="BodyText"/>
    <w:uiPriority w:val="1"/>
    <w:rsid w:val="00112544"/>
    <w:rPr>
      <w:rFonts w:ascii="Times New Roman" w:eastAsia="Times New Roman" w:hAnsi="Times New Roman"/>
      <w:szCs w:val="24"/>
    </w:rPr>
  </w:style>
  <w:style w:type="character" w:customStyle="1" w:styleId="UnresolvedMention3">
    <w:name w:val="Unresolved Mention3"/>
    <w:basedOn w:val="DefaultParagraphFont"/>
    <w:uiPriority w:val="99"/>
    <w:semiHidden/>
    <w:unhideWhenUsed/>
    <w:rsid w:val="00F029F9"/>
    <w:rPr>
      <w:color w:val="605E5C"/>
      <w:shd w:val="clear" w:color="auto" w:fill="E1DFDD"/>
    </w:rPr>
  </w:style>
  <w:style w:type="character" w:customStyle="1" w:styleId="Heading2Char">
    <w:name w:val="Heading 2 Char"/>
    <w:basedOn w:val="DefaultParagraphFont"/>
    <w:link w:val="Heading2"/>
    <w:uiPriority w:val="9"/>
    <w:rsid w:val="001E1B11"/>
    <w:rPr>
      <w:rFonts w:ascii="Arial" w:eastAsiaTheme="majorEastAsia" w:hAnsi="Arial" w:cstheme="majorBidi"/>
      <w:b/>
      <w:sz w:val="16"/>
      <w:szCs w:val="26"/>
      <w:u w:val="single"/>
    </w:rPr>
  </w:style>
  <w:style w:type="paragraph" w:customStyle="1" w:styleId="xmsonormal">
    <w:name w:val="x_msonormal"/>
    <w:basedOn w:val="Normal"/>
    <w:rsid w:val="006C0ED7"/>
    <w:pPr>
      <w:spacing w:before="100" w:beforeAutospacing="1" w:after="100" w:afterAutospacing="1"/>
    </w:pPr>
  </w:style>
  <w:style w:type="paragraph" w:customStyle="1" w:styleId="xdefault">
    <w:name w:val="x_default"/>
    <w:basedOn w:val="Normal"/>
    <w:rsid w:val="006C0ED7"/>
    <w:pPr>
      <w:spacing w:before="100" w:beforeAutospacing="1" w:after="100" w:afterAutospacing="1"/>
    </w:pPr>
  </w:style>
  <w:style w:type="character" w:customStyle="1" w:styleId="UnresolvedMention4">
    <w:name w:val="Unresolved Mention4"/>
    <w:basedOn w:val="DefaultParagraphFont"/>
    <w:uiPriority w:val="99"/>
    <w:semiHidden/>
    <w:unhideWhenUsed/>
    <w:rsid w:val="00C93A9E"/>
    <w:rPr>
      <w:color w:val="605E5C"/>
      <w:shd w:val="clear" w:color="auto" w:fill="E1DFDD"/>
    </w:rPr>
  </w:style>
  <w:style w:type="character" w:customStyle="1" w:styleId="Heading3Char">
    <w:name w:val="Heading 3 Char"/>
    <w:basedOn w:val="DefaultParagraphFont"/>
    <w:link w:val="Heading3"/>
    <w:uiPriority w:val="9"/>
    <w:rsid w:val="001E1B11"/>
    <w:rPr>
      <w:rFonts w:ascii="Arial" w:eastAsiaTheme="majorEastAsia" w:hAnsi="Arial" w:cstheme="majorBidi"/>
      <w:b/>
      <w:sz w:val="28"/>
      <w:szCs w:val="24"/>
    </w:rPr>
  </w:style>
  <w:style w:type="table" w:styleId="TableGrid">
    <w:name w:val="Table Grid"/>
    <w:basedOn w:val="TableNormal"/>
    <w:uiPriority w:val="39"/>
    <w:rsid w:val="007F7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E1B11"/>
    <w:rPr>
      <w:rFonts w:ascii="Arial" w:eastAsiaTheme="majorEastAsia" w:hAnsi="Arial" w:cstheme="majorBidi"/>
      <w:b/>
      <w:iCs/>
      <w:szCs w:val="24"/>
      <w:u w:val="single"/>
    </w:rPr>
  </w:style>
  <w:style w:type="character" w:styleId="UnresolvedMention">
    <w:name w:val="Unresolved Mention"/>
    <w:basedOn w:val="DefaultParagraphFont"/>
    <w:uiPriority w:val="99"/>
    <w:semiHidden/>
    <w:unhideWhenUsed/>
    <w:rsid w:val="00625D4A"/>
    <w:rPr>
      <w:color w:val="605E5C"/>
      <w:shd w:val="clear" w:color="auto" w:fill="E1DFDD"/>
    </w:rPr>
  </w:style>
  <w:style w:type="character" w:customStyle="1" w:styleId="ListParagraphChar">
    <w:name w:val="List Paragraph Char"/>
    <w:basedOn w:val="DefaultParagraphFont"/>
    <w:link w:val="ListParagraph"/>
    <w:uiPriority w:val="34"/>
    <w:locked/>
    <w:rsid w:val="0073295C"/>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6369">
      <w:bodyDiv w:val="1"/>
      <w:marLeft w:val="0"/>
      <w:marRight w:val="0"/>
      <w:marTop w:val="0"/>
      <w:marBottom w:val="0"/>
      <w:divBdr>
        <w:top w:val="none" w:sz="0" w:space="0" w:color="auto"/>
        <w:left w:val="none" w:sz="0" w:space="0" w:color="auto"/>
        <w:bottom w:val="none" w:sz="0" w:space="0" w:color="auto"/>
        <w:right w:val="none" w:sz="0" w:space="0" w:color="auto"/>
      </w:divBdr>
    </w:div>
    <w:div w:id="81531269">
      <w:bodyDiv w:val="1"/>
      <w:marLeft w:val="0"/>
      <w:marRight w:val="0"/>
      <w:marTop w:val="0"/>
      <w:marBottom w:val="0"/>
      <w:divBdr>
        <w:top w:val="none" w:sz="0" w:space="0" w:color="auto"/>
        <w:left w:val="none" w:sz="0" w:space="0" w:color="auto"/>
        <w:bottom w:val="none" w:sz="0" w:space="0" w:color="auto"/>
        <w:right w:val="none" w:sz="0" w:space="0" w:color="auto"/>
      </w:divBdr>
    </w:div>
    <w:div w:id="95296202">
      <w:bodyDiv w:val="1"/>
      <w:marLeft w:val="0"/>
      <w:marRight w:val="0"/>
      <w:marTop w:val="0"/>
      <w:marBottom w:val="0"/>
      <w:divBdr>
        <w:top w:val="none" w:sz="0" w:space="0" w:color="auto"/>
        <w:left w:val="none" w:sz="0" w:space="0" w:color="auto"/>
        <w:bottom w:val="none" w:sz="0" w:space="0" w:color="auto"/>
        <w:right w:val="none" w:sz="0" w:space="0" w:color="auto"/>
      </w:divBdr>
    </w:div>
    <w:div w:id="110057349">
      <w:bodyDiv w:val="1"/>
      <w:marLeft w:val="0"/>
      <w:marRight w:val="0"/>
      <w:marTop w:val="0"/>
      <w:marBottom w:val="0"/>
      <w:divBdr>
        <w:top w:val="none" w:sz="0" w:space="0" w:color="auto"/>
        <w:left w:val="none" w:sz="0" w:space="0" w:color="auto"/>
        <w:bottom w:val="none" w:sz="0" w:space="0" w:color="auto"/>
        <w:right w:val="none" w:sz="0" w:space="0" w:color="auto"/>
      </w:divBdr>
    </w:div>
    <w:div w:id="123472750">
      <w:bodyDiv w:val="1"/>
      <w:marLeft w:val="0"/>
      <w:marRight w:val="0"/>
      <w:marTop w:val="0"/>
      <w:marBottom w:val="0"/>
      <w:divBdr>
        <w:top w:val="none" w:sz="0" w:space="0" w:color="auto"/>
        <w:left w:val="none" w:sz="0" w:space="0" w:color="auto"/>
        <w:bottom w:val="none" w:sz="0" w:space="0" w:color="auto"/>
        <w:right w:val="none" w:sz="0" w:space="0" w:color="auto"/>
      </w:divBdr>
    </w:div>
    <w:div w:id="148445658">
      <w:bodyDiv w:val="1"/>
      <w:marLeft w:val="0"/>
      <w:marRight w:val="0"/>
      <w:marTop w:val="0"/>
      <w:marBottom w:val="0"/>
      <w:divBdr>
        <w:top w:val="none" w:sz="0" w:space="0" w:color="auto"/>
        <w:left w:val="none" w:sz="0" w:space="0" w:color="auto"/>
        <w:bottom w:val="none" w:sz="0" w:space="0" w:color="auto"/>
        <w:right w:val="none" w:sz="0" w:space="0" w:color="auto"/>
      </w:divBdr>
    </w:div>
    <w:div w:id="160970750">
      <w:bodyDiv w:val="1"/>
      <w:marLeft w:val="0"/>
      <w:marRight w:val="0"/>
      <w:marTop w:val="0"/>
      <w:marBottom w:val="0"/>
      <w:divBdr>
        <w:top w:val="none" w:sz="0" w:space="0" w:color="auto"/>
        <w:left w:val="none" w:sz="0" w:space="0" w:color="auto"/>
        <w:bottom w:val="none" w:sz="0" w:space="0" w:color="auto"/>
        <w:right w:val="none" w:sz="0" w:space="0" w:color="auto"/>
      </w:divBdr>
    </w:div>
    <w:div w:id="168058567">
      <w:bodyDiv w:val="1"/>
      <w:marLeft w:val="0"/>
      <w:marRight w:val="0"/>
      <w:marTop w:val="0"/>
      <w:marBottom w:val="0"/>
      <w:divBdr>
        <w:top w:val="none" w:sz="0" w:space="0" w:color="auto"/>
        <w:left w:val="none" w:sz="0" w:space="0" w:color="auto"/>
        <w:bottom w:val="none" w:sz="0" w:space="0" w:color="auto"/>
        <w:right w:val="none" w:sz="0" w:space="0" w:color="auto"/>
      </w:divBdr>
    </w:div>
    <w:div w:id="244799926">
      <w:bodyDiv w:val="1"/>
      <w:marLeft w:val="0"/>
      <w:marRight w:val="0"/>
      <w:marTop w:val="0"/>
      <w:marBottom w:val="0"/>
      <w:divBdr>
        <w:top w:val="none" w:sz="0" w:space="0" w:color="auto"/>
        <w:left w:val="none" w:sz="0" w:space="0" w:color="auto"/>
        <w:bottom w:val="none" w:sz="0" w:space="0" w:color="auto"/>
        <w:right w:val="none" w:sz="0" w:space="0" w:color="auto"/>
      </w:divBdr>
    </w:div>
    <w:div w:id="308558817">
      <w:bodyDiv w:val="1"/>
      <w:marLeft w:val="0"/>
      <w:marRight w:val="0"/>
      <w:marTop w:val="0"/>
      <w:marBottom w:val="0"/>
      <w:divBdr>
        <w:top w:val="none" w:sz="0" w:space="0" w:color="auto"/>
        <w:left w:val="none" w:sz="0" w:space="0" w:color="auto"/>
        <w:bottom w:val="none" w:sz="0" w:space="0" w:color="auto"/>
        <w:right w:val="none" w:sz="0" w:space="0" w:color="auto"/>
      </w:divBdr>
    </w:div>
    <w:div w:id="316498208">
      <w:bodyDiv w:val="1"/>
      <w:marLeft w:val="0"/>
      <w:marRight w:val="0"/>
      <w:marTop w:val="0"/>
      <w:marBottom w:val="0"/>
      <w:divBdr>
        <w:top w:val="none" w:sz="0" w:space="0" w:color="auto"/>
        <w:left w:val="none" w:sz="0" w:space="0" w:color="auto"/>
        <w:bottom w:val="none" w:sz="0" w:space="0" w:color="auto"/>
        <w:right w:val="none" w:sz="0" w:space="0" w:color="auto"/>
      </w:divBdr>
    </w:div>
    <w:div w:id="325059773">
      <w:bodyDiv w:val="1"/>
      <w:marLeft w:val="0"/>
      <w:marRight w:val="0"/>
      <w:marTop w:val="0"/>
      <w:marBottom w:val="0"/>
      <w:divBdr>
        <w:top w:val="none" w:sz="0" w:space="0" w:color="auto"/>
        <w:left w:val="none" w:sz="0" w:space="0" w:color="auto"/>
        <w:bottom w:val="none" w:sz="0" w:space="0" w:color="auto"/>
        <w:right w:val="none" w:sz="0" w:space="0" w:color="auto"/>
      </w:divBdr>
    </w:div>
    <w:div w:id="384261785">
      <w:bodyDiv w:val="1"/>
      <w:marLeft w:val="0"/>
      <w:marRight w:val="0"/>
      <w:marTop w:val="0"/>
      <w:marBottom w:val="0"/>
      <w:divBdr>
        <w:top w:val="none" w:sz="0" w:space="0" w:color="auto"/>
        <w:left w:val="none" w:sz="0" w:space="0" w:color="auto"/>
        <w:bottom w:val="none" w:sz="0" w:space="0" w:color="auto"/>
        <w:right w:val="none" w:sz="0" w:space="0" w:color="auto"/>
      </w:divBdr>
    </w:div>
    <w:div w:id="398407587">
      <w:bodyDiv w:val="1"/>
      <w:marLeft w:val="0"/>
      <w:marRight w:val="0"/>
      <w:marTop w:val="0"/>
      <w:marBottom w:val="0"/>
      <w:divBdr>
        <w:top w:val="none" w:sz="0" w:space="0" w:color="auto"/>
        <w:left w:val="none" w:sz="0" w:space="0" w:color="auto"/>
        <w:bottom w:val="none" w:sz="0" w:space="0" w:color="auto"/>
        <w:right w:val="none" w:sz="0" w:space="0" w:color="auto"/>
      </w:divBdr>
    </w:div>
    <w:div w:id="402990515">
      <w:bodyDiv w:val="1"/>
      <w:marLeft w:val="0"/>
      <w:marRight w:val="0"/>
      <w:marTop w:val="0"/>
      <w:marBottom w:val="0"/>
      <w:divBdr>
        <w:top w:val="none" w:sz="0" w:space="0" w:color="auto"/>
        <w:left w:val="none" w:sz="0" w:space="0" w:color="auto"/>
        <w:bottom w:val="none" w:sz="0" w:space="0" w:color="auto"/>
        <w:right w:val="none" w:sz="0" w:space="0" w:color="auto"/>
      </w:divBdr>
    </w:div>
    <w:div w:id="408424333">
      <w:bodyDiv w:val="1"/>
      <w:marLeft w:val="0"/>
      <w:marRight w:val="0"/>
      <w:marTop w:val="0"/>
      <w:marBottom w:val="0"/>
      <w:divBdr>
        <w:top w:val="none" w:sz="0" w:space="0" w:color="auto"/>
        <w:left w:val="none" w:sz="0" w:space="0" w:color="auto"/>
        <w:bottom w:val="none" w:sz="0" w:space="0" w:color="auto"/>
        <w:right w:val="none" w:sz="0" w:space="0" w:color="auto"/>
      </w:divBdr>
    </w:div>
    <w:div w:id="409040937">
      <w:bodyDiv w:val="1"/>
      <w:marLeft w:val="0"/>
      <w:marRight w:val="0"/>
      <w:marTop w:val="0"/>
      <w:marBottom w:val="0"/>
      <w:divBdr>
        <w:top w:val="none" w:sz="0" w:space="0" w:color="auto"/>
        <w:left w:val="none" w:sz="0" w:space="0" w:color="auto"/>
        <w:bottom w:val="none" w:sz="0" w:space="0" w:color="auto"/>
        <w:right w:val="none" w:sz="0" w:space="0" w:color="auto"/>
      </w:divBdr>
    </w:div>
    <w:div w:id="415711209">
      <w:bodyDiv w:val="1"/>
      <w:marLeft w:val="0"/>
      <w:marRight w:val="0"/>
      <w:marTop w:val="0"/>
      <w:marBottom w:val="0"/>
      <w:divBdr>
        <w:top w:val="none" w:sz="0" w:space="0" w:color="auto"/>
        <w:left w:val="none" w:sz="0" w:space="0" w:color="auto"/>
        <w:bottom w:val="none" w:sz="0" w:space="0" w:color="auto"/>
        <w:right w:val="none" w:sz="0" w:space="0" w:color="auto"/>
      </w:divBdr>
    </w:div>
    <w:div w:id="421606166">
      <w:bodyDiv w:val="1"/>
      <w:marLeft w:val="0"/>
      <w:marRight w:val="0"/>
      <w:marTop w:val="0"/>
      <w:marBottom w:val="0"/>
      <w:divBdr>
        <w:top w:val="none" w:sz="0" w:space="0" w:color="auto"/>
        <w:left w:val="none" w:sz="0" w:space="0" w:color="auto"/>
        <w:bottom w:val="none" w:sz="0" w:space="0" w:color="auto"/>
        <w:right w:val="none" w:sz="0" w:space="0" w:color="auto"/>
      </w:divBdr>
    </w:div>
    <w:div w:id="433593578">
      <w:bodyDiv w:val="1"/>
      <w:marLeft w:val="0"/>
      <w:marRight w:val="0"/>
      <w:marTop w:val="0"/>
      <w:marBottom w:val="0"/>
      <w:divBdr>
        <w:top w:val="none" w:sz="0" w:space="0" w:color="auto"/>
        <w:left w:val="none" w:sz="0" w:space="0" w:color="auto"/>
        <w:bottom w:val="none" w:sz="0" w:space="0" w:color="auto"/>
        <w:right w:val="none" w:sz="0" w:space="0" w:color="auto"/>
      </w:divBdr>
    </w:div>
    <w:div w:id="492842360">
      <w:bodyDiv w:val="1"/>
      <w:marLeft w:val="0"/>
      <w:marRight w:val="0"/>
      <w:marTop w:val="0"/>
      <w:marBottom w:val="0"/>
      <w:divBdr>
        <w:top w:val="none" w:sz="0" w:space="0" w:color="auto"/>
        <w:left w:val="none" w:sz="0" w:space="0" w:color="auto"/>
        <w:bottom w:val="none" w:sz="0" w:space="0" w:color="auto"/>
        <w:right w:val="none" w:sz="0" w:space="0" w:color="auto"/>
      </w:divBdr>
    </w:div>
    <w:div w:id="509684860">
      <w:bodyDiv w:val="1"/>
      <w:marLeft w:val="0"/>
      <w:marRight w:val="0"/>
      <w:marTop w:val="0"/>
      <w:marBottom w:val="0"/>
      <w:divBdr>
        <w:top w:val="none" w:sz="0" w:space="0" w:color="auto"/>
        <w:left w:val="none" w:sz="0" w:space="0" w:color="auto"/>
        <w:bottom w:val="none" w:sz="0" w:space="0" w:color="auto"/>
        <w:right w:val="none" w:sz="0" w:space="0" w:color="auto"/>
      </w:divBdr>
    </w:div>
    <w:div w:id="532308346">
      <w:bodyDiv w:val="1"/>
      <w:marLeft w:val="0"/>
      <w:marRight w:val="0"/>
      <w:marTop w:val="0"/>
      <w:marBottom w:val="0"/>
      <w:divBdr>
        <w:top w:val="none" w:sz="0" w:space="0" w:color="auto"/>
        <w:left w:val="none" w:sz="0" w:space="0" w:color="auto"/>
        <w:bottom w:val="none" w:sz="0" w:space="0" w:color="auto"/>
        <w:right w:val="none" w:sz="0" w:space="0" w:color="auto"/>
      </w:divBdr>
    </w:div>
    <w:div w:id="569584750">
      <w:bodyDiv w:val="1"/>
      <w:marLeft w:val="0"/>
      <w:marRight w:val="0"/>
      <w:marTop w:val="0"/>
      <w:marBottom w:val="0"/>
      <w:divBdr>
        <w:top w:val="none" w:sz="0" w:space="0" w:color="auto"/>
        <w:left w:val="none" w:sz="0" w:space="0" w:color="auto"/>
        <w:bottom w:val="none" w:sz="0" w:space="0" w:color="auto"/>
        <w:right w:val="none" w:sz="0" w:space="0" w:color="auto"/>
      </w:divBdr>
    </w:div>
    <w:div w:id="581253710">
      <w:bodyDiv w:val="1"/>
      <w:marLeft w:val="0"/>
      <w:marRight w:val="0"/>
      <w:marTop w:val="0"/>
      <w:marBottom w:val="0"/>
      <w:divBdr>
        <w:top w:val="none" w:sz="0" w:space="0" w:color="auto"/>
        <w:left w:val="none" w:sz="0" w:space="0" w:color="auto"/>
        <w:bottom w:val="none" w:sz="0" w:space="0" w:color="auto"/>
        <w:right w:val="none" w:sz="0" w:space="0" w:color="auto"/>
      </w:divBdr>
    </w:div>
    <w:div w:id="584729645">
      <w:bodyDiv w:val="1"/>
      <w:marLeft w:val="0"/>
      <w:marRight w:val="0"/>
      <w:marTop w:val="0"/>
      <w:marBottom w:val="0"/>
      <w:divBdr>
        <w:top w:val="none" w:sz="0" w:space="0" w:color="auto"/>
        <w:left w:val="none" w:sz="0" w:space="0" w:color="auto"/>
        <w:bottom w:val="none" w:sz="0" w:space="0" w:color="auto"/>
        <w:right w:val="none" w:sz="0" w:space="0" w:color="auto"/>
      </w:divBdr>
    </w:div>
    <w:div w:id="607658122">
      <w:bodyDiv w:val="1"/>
      <w:marLeft w:val="0"/>
      <w:marRight w:val="0"/>
      <w:marTop w:val="0"/>
      <w:marBottom w:val="0"/>
      <w:divBdr>
        <w:top w:val="none" w:sz="0" w:space="0" w:color="auto"/>
        <w:left w:val="none" w:sz="0" w:space="0" w:color="auto"/>
        <w:bottom w:val="none" w:sz="0" w:space="0" w:color="auto"/>
        <w:right w:val="none" w:sz="0" w:space="0" w:color="auto"/>
      </w:divBdr>
    </w:div>
    <w:div w:id="638194213">
      <w:bodyDiv w:val="1"/>
      <w:marLeft w:val="0"/>
      <w:marRight w:val="0"/>
      <w:marTop w:val="0"/>
      <w:marBottom w:val="0"/>
      <w:divBdr>
        <w:top w:val="none" w:sz="0" w:space="0" w:color="auto"/>
        <w:left w:val="none" w:sz="0" w:space="0" w:color="auto"/>
        <w:bottom w:val="none" w:sz="0" w:space="0" w:color="auto"/>
        <w:right w:val="none" w:sz="0" w:space="0" w:color="auto"/>
      </w:divBdr>
      <w:divsChild>
        <w:div w:id="94372685">
          <w:marLeft w:val="720"/>
          <w:marRight w:val="0"/>
          <w:marTop w:val="0"/>
          <w:marBottom w:val="0"/>
          <w:divBdr>
            <w:top w:val="none" w:sz="0" w:space="0" w:color="auto"/>
            <w:left w:val="none" w:sz="0" w:space="0" w:color="auto"/>
            <w:bottom w:val="none" w:sz="0" w:space="0" w:color="auto"/>
            <w:right w:val="none" w:sz="0" w:space="0" w:color="auto"/>
          </w:divBdr>
        </w:div>
        <w:div w:id="574515693">
          <w:marLeft w:val="720"/>
          <w:marRight w:val="0"/>
          <w:marTop w:val="0"/>
          <w:marBottom w:val="0"/>
          <w:divBdr>
            <w:top w:val="none" w:sz="0" w:space="0" w:color="auto"/>
            <w:left w:val="none" w:sz="0" w:space="0" w:color="auto"/>
            <w:bottom w:val="none" w:sz="0" w:space="0" w:color="auto"/>
            <w:right w:val="none" w:sz="0" w:space="0" w:color="auto"/>
          </w:divBdr>
        </w:div>
      </w:divsChild>
    </w:div>
    <w:div w:id="652486320">
      <w:bodyDiv w:val="1"/>
      <w:marLeft w:val="0"/>
      <w:marRight w:val="0"/>
      <w:marTop w:val="0"/>
      <w:marBottom w:val="0"/>
      <w:divBdr>
        <w:top w:val="none" w:sz="0" w:space="0" w:color="auto"/>
        <w:left w:val="none" w:sz="0" w:space="0" w:color="auto"/>
        <w:bottom w:val="none" w:sz="0" w:space="0" w:color="auto"/>
        <w:right w:val="none" w:sz="0" w:space="0" w:color="auto"/>
      </w:divBdr>
    </w:div>
    <w:div w:id="657072433">
      <w:bodyDiv w:val="1"/>
      <w:marLeft w:val="0"/>
      <w:marRight w:val="0"/>
      <w:marTop w:val="0"/>
      <w:marBottom w:val="0"/>
      <w:divBdr>
        <w:top w:val="none" w:sz="0" w:space="0" w:color="auto"/>
        <w:left w:val="none" w:sz="0" w:space="0" w:color="auto"/>
        <w:bottom w:val="none" w:sz="0" w:space="0" w:color="auto"/>
        <w:right w:val="none" w:sz="0" w:space="0" w:color="auto"/>
      </w:divBdr>
    </w:div>
    <w:div w:id="659890538">
      <w:bodyDiv w:val="1"/>
      <w:marLeft w:val="0"/>
      <w:marRight w:val="0"/>
      <w:marTop w:val="0"/>
      <w:marBottom w:val="0"/>
      <w:divBdr>
        <w:top w:val="none" w:sz="0" w:space="0" w:color="auto"/>
        <w:left w:val="none" w:sz="0" w:space="0" w:color="auto"/>
        <w:bottom w:val="none" w:sz="0" w:space="0" w:color="auto"/>
        <w:right w:val="none" w:sz="0" w:space="0" w:color="auto"/>
      </w:divBdr>
    </w:div>
    <w:div w:id="684282771">
      <w:bodyDiv w:val="1"/>
      <w:marLeft w:val="0"/>
      <w:marRight w:val="0"/>
      <w:marTop w:val="0"/>
      <w:marBottom w:val="0"/>
      <w:divBdr>
        <w:top w:val="none" w:sz="0" w:space="0" w:color="auto"/>
        <w:left w:val="none" w:sz="0" w:space="0" w:color="auto"/>
        <w:bottom w:val="none" w:sz="0" w:space="0" w:color="auto"/>
        <w:right w:val="none" w:sz="0" w:space="0" w:color="auto"/>
      </w:divBdr>
    </w:div>
    <w:div w:id="698049576">
      <w:bodyDiv w:val="1"/>
      <w:marLeft w:val="0"/>
      <w:marRight w:val="0"/>
      <w:marTop w:val="0"/>
      <w:marBottom w:val="0"/>
      <w:divBdr>
        <w:top w:val="none" w:sz="0" w:space="0" w:color="auto"/>
        <w:left w:val="none" w:sz="0" w:space="0" w:color="auto"/>
        <w:bottom w:val="none" w:sz="0" w:space="0" w:color="auto"/>
        <w:right w:val="none" w:sz="0" w:space="0" w:color="auto"/>
      </w:divBdr>
    </w:div>
    <w:div w:id="752092040">
      <w:bodyDiv w:val="1"/>
      <w:marLeft w:val="0"/>
      <w:marRight w:val="0"/>
      <w:marTop w:val="0"/>
      <w:marBottom w:val="0"/>
      <w:divBdr>
        <w:top w:val="none" w:sz="0" w:space="0" w:color="auto"/>
        <w:left w:val="none" w:sz="0" w:space="0" w:color="auto"/>
        <w:bottom w:val="none" w:sz="0" w:space="0" w:color="auto"/>
        <w:right w:val="none" w:sz="0" w:space="0" w:color="auto"/>
      </w:divBdr>
    </w:div>
    <w:div w:id="784274476">
      <w:bodyDiv w:val="1"/>
      <w:marLeft w:val="0"/>
      <w:marRight w:val="0"/>
      <w:marTop w:val="0"/>
      <w:marBottom w:val="0"/>
      <w:divBdr>
        <w:top w:val="none" w:sz="0" w:space="0" w:color="auto"/>
        <w:left w:val="none" w:sz="0" w:space="0" w:color="auto"/>
        <w:bottom w:val="none" w:sz="0" w:space="0" w:color="auto"/>
        <w:right w:val="none" w:sz="0" w:space="0" w:color="auto"/>
      </w:divBdr>
    </w:div>
    <w:div w:id="859440239">
      <w:bodyDiv w:val="1"/>
      <w:marLeft w:val="0"/>
      <w:marRight w:val="0"/>
      <w:marTop w:val="0"/>
      <w:marBottom w:val="0"/>
      <w:divBdr>
        <w:top w:val="none" w:sz="0" w:space="0" w:color="auto"/>
        <w:left w:val="none" w:sz="0" w:space="0" w:color="auto"/>
        <w:bottom w:val="none" w:sz="0" w:space="0" w:color="auto"/>
        <w:right w:val="none" w:sz="0" w:space="0" w:color="auto"/>
      </w:divBdr>
    </w:div>
    <w:div w:id="893395780">
      <w:bodyDiv w:val="1"/>
      <w:marLeft w:val="0"/>
      <w:marRight w:val="0"/>
      <w:marTop w:val="0"/>
      <w:marBottom w:val="0"/>
      <w:divBdr>
        <w:top w:val="none" w:sz="0" w:space="0" w:color="auto"/>
        <w:left w:val="none" w:sz="0" w:space="0" w:color="auto"/>
        <w:bottom w:val="none" w:sz="0" w:space="0" w:color="auto"/>
        <w:right w:val="none" w:sz="0" w:space="0" w:color="auto"/>
      </w:divBdr>
    </w:div>
    <w:div w:id="898125416">
      <w:bodyDiv w:val="1"/>
      <w:marLeft w:val="0"/>
      <w:marRight w:val="0"/>
      <w:marTop w:val="0"/>
      <w:marBottom w:val="0"/>
      <w:divBdr>
        <w:top w:val="none" w:sz="0" w:space="0" w:color="auto"/>
        <w:left w:val="none" w:sz="0" w:space="0" w:color="auto"/>
        <w:bottom w:val="none" w:sz="0" w:space="0" w:color="auto"/>
        <w:right w:val="none" w:sz="0" w:space="0" w:color="auto"/>
      </w:divBdr>
    </w:div>
    <w:div w:id="916015265">
      <w:bodyDiv w:val="1"/>
      <w:marLeft w:val="0"/>
      <w:marRight w:val="0"/>
      <w:marTop w:val="0"/>
      <w:marBottom w:val="0"/>
      <w:divBdr>
        <w:top w:val="none" w:sz="0" w:space="0" w:color="auto"/>
        <w:left w:val="none" w:sz="0" w:space="0" w:color="auto"/>
        <w:bottom w:val="none" w:sz="0" w:space="0" w:color="auto"/>
        <w:right w:val="none" w:sz="0" w:space="0" w:color="auto"/>
      </w:divBdr>
    </w:div>
    <w:div w:id="931013548">
      <w:bodyDiv w:val="1"/>
      <w:marLeft w:val="0"/>
      <w:marRight w:val="0"/>
      <w:marTop w:val="0"/>
      <w:marBottom w:val="0"/>
      <w:divBdr>
        <w:top w:val="none" w:sz="0" w:space="0" w:color="auto"/>
        <w:left w:val="none" w:sz="0" w:space="0" w:color="auto"/>
        <w:bottom w:val="none" w:sz="0" w:space="0" w:color="auto"/>
        <w:right w:val="none" w:sz="0" w:space="0" w:color="auto"/>
      </w:divBdr>
    </w:div>
    <w:div w:id="945187614">
      <w:bodyDiv w:val="1"/>
      <w:marLeft w:val="0"/>
      <w:marRight w:val="0"/>
      <w:marTop w:val="0"/>
      <w:marBottom w:val="0"/>
      <w:divBdr>
        <w:top w:val="none" w:sz="0" w:space="0" w:color="auto"/>
        <w:left w:val="none" w:sz="0" w:space="0" w:color="auto"/>
        <w:bottom w:val="none" w:sz="0" w:space="0" w:color="auto"/>
        <w:right w:val="none" w:sz="0" w:space="0" w:color="auto"/>
      </w:divBdr>
    </w:div>
    <w:div w:id="974220620">
      <w:bodyDiv w:val="1"/>
      <w:marLeft w:val="0"/>
      <w:marRight w:val="0"/>
      <w:marTop w:val="0"/>
      <w:marBottom w:val="0"/>
      <w:divBdr>
        <w:top w:val="none" w:sz="0" w:space="0" w:color="auto"/>
        <w:left w:val="none" w:sz="0" w:space="0" w:color="auto"/>
        <w:bottom w:val="none" w:sz="0" w:space="0" w:color="auto"/>
        <w:right w:val="none" w:sz="0" w:space="0" w:color="auto"/>
      </w:divBdr>
    </w:div>
    <w:div w:id="980888381">
      <w:bodyDiv w:val="1"/>
      <w:marLeft w:val="0"/>
      <w:marRight w:val="0"/>
      <w:marTop w:val="0"/>
      <w:marBottom w:val="0"/>
      <w:divBdr>
        <w:top w:val="none" w:sz="0" w:space="0" w:color="auto"/>
        <w:left w:val="none" w:sz="0" w:space="0" w:color="auto"/>
        <w:bottom w:val="none" w:sz="0" w:space="0" w:color="auto"/>
        <w:right w:val="none" w:sz="0" w:space="0" w:color="auto"/>
      </w:divBdr>
    </w:div>
    <w:div w:id="987510854">
      <w:bodyDiv w:val="1"/>
      <w:marLeft w:val="0"/>
      <w:marRight w:val="0"/>
      <w:marTop w:val="0"/>
      <w:marBottom w:val="0"/>
      <w:divBdr>
        <w:top w:val="none" w:sz="0" w:space="0" w:color="auto"/>
        <w:left w:val="none" w:sz="0" w:space="0" w:color="auto"/>
        <w:bottom w:val="none" w:sz="0" w:space="0" w:color="auto"/>
        <w:right w:val="none" w:sz="0" w:space="0" w:color="auto"/>
      </w:divBdr>
    </w:div>
    <w:div w:id="1039628486">
      <w:bodyDiv w:val="1"/>
      <w:marLeft w:val="0"/>
      <w:marRight w:val="0"/>
      <w:marTop w:val="0"/>
      <w:marBottom w:val="0"/>
      <w:divBdr>
        <w:top w:val="none" w:sz="0" w:space="0" w:color="auto"/>
        <w:left w:val="none" w:sz="0" w:space="0" w:color="auto"/>
        <w:bottom w:val="none" w:sz="0" w:space="0" w:color="auto"/>
        <w:right w:val="none" w:sz="0" w:space="0" w:color="auto"/>
      </w:divBdr>
    </w:div>
    <w:div w:id="1054893282">
      <w:bodyDiv w:val="1"/>
      <w:marLeft w:val="0"/>
      <w:marRight w:val="0"/>
      <w:marTop w:val="0"/>
      <w:marBottom w:val="0"/>
      <w:divBdr>
        <w:top w:val="none" w:sz="0" w:space="0" w:color="auto"/>
        <w:left w:val="none" w:sz="0" w:space="0" w:color="auto"/>
        <w:bottom w:val="none" w:sz="0" w:space="0" w:color="auto"/>
        <w:right w:val="none" w:sz="0" w:space="0" w:color="auto"/>
      </w:divBdr>
    </w:div>
    <w:div w:id="1056205247">
      <w:bodyDiv w:val="1"/>
      <w:marLeft w:val="0"/>
      <w:marRight w:val="0"/>
      <w:marTop w:val="0"/>
      <w:marBottom w:val="0"/>
      <w:divBdr>
        <w:top w:val="none" w:sz="0" w:space="0" w:color="auto"/>
        <w:left w:val="none" w:sz="0" w:space="0" w:color="auto"/>
        <w:bottom w:val="none" w:sz="0" w:space="0" w:color="auto"/>
        <w:right w:val="none" w:sz="0" w:space="0" w:color="auto"/>
      </w:divBdr>
    </w:div>
    <w:div w:id="1115901915">
      <w:bodyDiv w:val="1"/>
      <w:marLeft w:val="0"/>
      <w:marRight w:val="0"/>
      <w:marTop w:val="0"/>
      <w:marBottom w:val="0"/>
      <w:divBdr>
        <w:top w:val="none" w:sz="0" w:space="0" w:color="auto"/>
        <w:left w:val="none" w:sz="0" w:space="0" w:color="auto"/>
        <w:bottom w:val="none" w:sz="0" w:space="0" w:color="auto"/>
        <w:right w:val="none" w:sz="0" w:space="0" w:color="auto"/>
      </w:divBdr>
    </w:div>
    <w:div w:id="1252619457">
      <w:bodyDiv w:val="1"/>
      <w:marLeft w:val="0"/>
      <w:marRight w:val="0"/>
      <w:marTop w:val="0"/>
      <w:marBottom w:val="0"/>
      <w:divBdr>
        <w:top w:val="none" w:sz="0" w:space="0" w:color="auto"/>
        <w:left w:val="none" w:sz="0" w:space="0" w:color="auto"/>
        <w:bottom w:val="none" w:sz="0" w:space="0" w:color="auto"/>
        <w:right w:val="none" w:sz="0" w:space="0" w:color="auto"/>
      </w:divBdr>
    </w:div>
    <w:div w:id="1275597134">
      <w:bodyDiv w:val="1"/>
      <w:marLeft w:val="0"/>
      <w:marRight w:val="0"/>
      <w:marTop w:val="0"/>
      <w:marBottom w:val="0"/>
      <w:divBdr>
        <w:top w:val="none" w:sz="0" w:space="0" w:color="auto"/>
        <w:left w:val="none" w:sz="0" w:space="0" w:color="auto"/>
        <w:bottom w:val="none" w:sz="0" w:space="0" w:color="auto"/>
        <w:right w:val="none" w:sz="0" w:space="0" w:color="auto"/>
      </w:divBdr>
    </w:div>
    <w:div w:id="1292906124">
      <w:bodyDiv w:val="1"/>
      <w:marLeft w:val="0"/>
      <w:marRight w:val="0"/>
      <w:marTop w:val="0"/>
      <w:marBottom w:val="0"/>
      <w:divBdr>
        <w:top w:val="none" w:sz="0" w:space="0" w:color="auto"/>
        <w:left w:val="none" w:sz="0" w:space="0" w:color="auto"/>
        <w:bottom w:val="none" w:sz="0" w:space="0" w:color="auto"/>
        <w:right w:val="none" w:sz="0" w:space="0" w:color="auto"/>
      </w:divBdr>
    </w:div>
    <w:div w:id="1321275330">
      <w:bodyDiv w:val="1"/>
      <w:marLeft w:val="0"/>
      <w:marRight w:val="0"/>
      <w:marTop w:val="0"/>
      <w:marBottom w:val="0"/>
      <w:divBdr>
        <w:top w:val="none" w:sz="0" w:space="0" w:color="auto"/>
        <w:left w:val="none" w:sz="0" w:space="0" w:color="auto"/>
        <w:bottom w:val="none" w:sz="0" w:space="0" w:color="auto"/>
        <w:right w:val="none" w:sz="0" w:space="0" w:color="auto"/>
      </w:divBdr>
    </w:div>
    <w:div w:id="1326124350">
      <w:bodyDiv w:val="1"/>
      <w:marLeft w:val="0"/>
      <w:marRight w:val="0"/>
      <w:marTop w:val="0"/>
      <w:marBottom w:val="0"/>
      <w:divBdr>
        <w:top w:val="none" w:sz="0" w:space="0" w:color="auto"/>
        <w:left w:val="none" w:sz="0" w:space="0" w:color="auto"/>
        <w:bottom w:val="none" w:sz="0" w:space="0" w:color="auto"/>
        <w:right w:val="none" w:sz="0" w:space="0" w:color="auto"/>
      </w:divBdr>
    </w:div>
    <w:div w:id="1417828497">
      <w:bodyDiv w:val="1"/>
      <w:marLeft w:val="0"/>
      <w:marRight w:val="0"/>
      <w:marTop w:val="0"/>
      <w:marBottom w:val="0"/>
      <w:divBdr>
        <w:top w:val="none" w:sz="0" w:space="0" w:color="auto"/>
        <w:left w:val="none" w:sz="0" w:space="0" w:color="auto"/>
        <w:bottom w:val="none" w:sz="0" w:space="0" w:color="auto"/>
        <w:right w:val="none" w:sz="0" w:space="0" w:color="auto"/>
      </w:divBdr>
    </w:div>
    <w:div w:id="1473669832">
      <w:bodyDiv w:val="1"/>
      <w:marLeft w:val="0"/>
      <w:marRight w:val="0"/>
      <w:marTop w:val="0"/>
      <w:marBottom w:val="0"/>
      <w:divBdr>
        <w:top w:val="none" w:sz="0" w:space="0" w:color="auto"/>
        <w:left w:val="none" w:sz="0" w:space="0" w:color="auto"/>
        <w:bottom w:val="none" w:sz="0" w:space="0" w:color="auto"/>
        <w:right w:val="none" w:sz="0" w:space="0" w:color="auto"/>
      </w:divBdr>
    </w:div>
    <w:div w:id="1486628921">
      <w:bodyDiv w:val="1"/>
      <w:marLeft w:val="0"/>
      <w:marRight w:val="0"/>
      <w:marTop w:val="0"/>
      <w:marBottom w:val="0"/>
      <w:divBdr>
        <w:top w:val="none" w:sz="0" w:space="0" w:color="auto"/>
        <w:left w:val="none" w:sz="0" w:space="0" w:color="auto"/>
        <w:bottom w:val="none" w:sz="0" w:space="0" w:color="auto"/>
        <w:right w:val="none" w:sz="0" w:space="0" w:color="auto"/>
      </w:divBdr>
    </w:div>
    <w:div w:id="1527596024">
      <w:bodyDiv w:val="1"/>
      <w:marLeft w:val="0"/>
      <w:marRight w:val="0"/>
      <w:marTop w:val="0"/>
      <w:marBottom w:val="0"/>
      <w:divBdr>
        <w:top w:val="none" w:sz="0" w:space="0" w:color="auto"/>
        <w:left w:val="none" w:sz="0" w:space="0" w:color="auto"/>
        <w:bottom w:val="none" w:sz="0" w:space="0" w:color="auto"/>
        <w:right w:val="none" w:sz="0" w:space="0" w:color="auto"/>
      </w:divBdr>
    </w:div>
    <w:div w:id="1537545224">
      <w:bodyDiv w:val="1"/>
      <w:marLeft w:val="0"/>
      <w:marRight w:val="0"/>
      <w:marTop w:val="0"/>
      <w:marBottom w:val="0"/>
      <w:divBdr>
        <w:top w:val="none" w:sz="0" w:space="0" w:color="auto"/>
        <w:left w:val="none" w:sz="0" w:space="0" w:color="auto"/>
        <w:bottom w:val="none" w:sz="0" w:space="0" w:color="auto"/>
        <w:right w:val="none" w:sz="0" w:space="0" w:color="auto"/>
      </w:divBdr>
    </w:div>
    <w:div w:id="1542788068">
      <w:bodyDiv w:val="1"/>
      <w:marLeft w:val="0"/>
      <w:marRight w:val="0"/>
      <w:marTop w:val="0"/>
      <w:marBottom w:val="0"/>
      <w:divBdr>
        <w:top w:val="none" w:sz="0" w:space="0" w:color="auto"/>
        <w:left w:val="none" w:sz="0" w:space="0" w:color="auto"/>
        <w:bottom w:val="none" w:sz="0" w:space="0" w:color="auto"/>
        <w:right w:val="none" w:sz="0" w:space="0" w:color="auto"/>
      </w:divBdr>
    </w:div>
    <w:div w:id="1547521900">
      <w:bodyDiv w:val="1"/>
      <w:marLeft w:val="0"/>
      <w:marRight w:val="0"/>
      <w:marTop w:val="0"/>
      <w:marBottom w:val="0"/>
      <w:divBdr>
        <w:top w:val="none" w:sz="0" w:space="0" w:color="auto"/>
        <w:left w:val="none" w:sz="0" w:space="0" w:color="auto"/>
        <w:bottom w:val="none" w:sz="0" w:space="0" w:color="auto"/>
        <w:right w:val="none" w:sz="0" w:space="0" w:color="auto"/>
      </w:divBdr>
    </w:div>
    <w:div w:id="1555117296">
      <w:bodyDiv w:val="1"/>
      <w:marLeft w:val="0"/>
      <w:marRight w:val="0"/>
      <w:marTop w:val="0"/>
      <w:marBottom w:val="0"/>
      <w:divBdr>
        <w:top w:val="none" w:sz="0" w:space="0" w:color="auto"/>
        <w:left w:val="none" w:sz="0" w:space="0" w:color="auto"/>
        <w:bottom w:val="none" w:sz="0" w:space="0" w:color="auto"/>
        <w:right w:val="none" w:sz="0" w:space="0" w:color="auto"/>
      </w:divBdr>
    </w:div>
    <w:div w:id="1578055221">
      <w:bodyDiv w:val="1"/>
      <w:marLeft w:val="0"/>
      <w:marRight w:val="0"/>
      <w:marTop w:val="0"/>
      <w:marBottom w:val="0"/>
      <w:divBdr>
        <w:top w:val="none" w:sz="0" w:space="0" w:color="auto"/>
        <w:left w:val="none" w:sz="0" w:space="0" w:color="auto"/>
        <w:bottom w:val="none" w:sz="0" w:space="0" w:color="auto"/>
        <w:right w:val="none" w:sz="0" w:space="0" w:color="auto"/>
      </w:divBdr>
    </w:div>
    <w:div w:id="1592616285">
      <w:bodyDiv w:val="1"/>
      <w:marLeft w:val="0"/>
      <w:marRight w:val="0"/>
      <w:marTop w:val="0"/>
      <w:marBottom w:val="0"/>
      <w:divBdr>
        <w:top w:val="none" w:sz="0" w:space="0" w:color="auto"/>
        <w:left w:val="none" w:sz="0" w:space="0" w:color="auto"/>
        <w:bottom w:val="none" w:sz="0" w:space="0" w:color="auto"/>
        <w:right w:val="none" w:sz="0" w:space="0" w:color="auto"/>
      </w:divBdr>
    </w:div>
    <w:div w:id="1611860968">
      <w:bodyDiv w:val="1"/>
      <w:marLeft w:val="0"/>
      <w:marRight w:val="0"/>
      <w:marTop w:val="0"/>
      <w:marBottom w:val="0"/>
      <w:divBdr>
        <w:top w:val="none" w:sz="0" w:space="0" w:color="auto"/>
        <w:left w:val="none" w:sz="0" w:space="0" w:color="auto"/>
        <w:bottom w:val="none" w:sz="0" w:space="0" w:color="auto"/>
        <w:right w:val="none" w:sz="0" w:space="0" w:color="auto"/>
      </w:divBdr>
    </w:div>
    <w:div w:id="1648972713">
      <w:bodyDiv w:val="1"/>
      <w:marLeft w:val="0"/>
      <w:marRight w:val="0"/>
      <w:marTop w:val="0"/>
      <w:marBottom w:val="0"/>
      <w:divBdr>
        <w:top w:val="none" w:sz="0" w:space="0" w:color="auto"/>
        <w:left w:val="none" w:sz="0" w:space="0" w:color="auto"/>
        <w:bottom w:val="none" w:sz="0" w:space="0" w:color="auto"/>
        <w:right w:val="none" w:sz="0" w:space="0" w:color="auto"/>
      </w:divBdr>
    </w:div>
    <w:div w:id="1662614926">
      <w:bodyDiv w:val="1"/>
      <w:marLeft w:val="0"/>
      <w:marRight w:val="0"/>
      <w:marTop w:val="0"/>
      <w:marBottom w:val="0"/>
      <w:divBdr>
        <w:top w:val="none" w:sz="0" w:space="0" w:color="auto"/>
        <w:left w:val="none" w:sz="0" w:space="0" w:color="auto"/>
        <w:bottom w:val="none" w:sz="0" w:space="0" w:color="auto"/>
        <w:right w:val="none" w:sz="0" w:space="0" w:color="auto"/>
      </w:divBdr>
    </w:div>
    <w:div w:id="1691449116">
      <w:bodyDiv w:val="1"/>
      <w:marLeft w:val="0"/>
      <w:marRight w:val="0"/>
      <w:marTop w:val="0"/>
      <w:marBottom w:val="0"/>
      <w:divBdr>
        <w:top w:val="none" w:sz="0" w:space="0" w:color="auto"/>
        <w:left w:val="none" w:sz="0" w:space="0" w:color="auto"/>
        <w:bottom w:val="none" w:sz="0" w:space="0" w:color="auto"/>
        <w:right w:val="none" w:sz="0" w:space="0" w:color="auto"/>
      </w:divBdr>
    </w:div>
    <w:div w:id="1713574624">
      <w:bodyDiv w:val="1"/>
      <w:marLeft w:val="0"/>
      <w:marRight w:val="0"/>
      <w:marTop w:val="0"/>
      <w:marBottom w:val="0"/>
      <w:divBdr>
        <w:top w:val="none" w:sz="0" w:space="0" w:color="auto"/>
        <w:left w:val="none" w:sz="0" w:space="0" w:color="auto"/>
        <w:bottom w:val="none" w:sz="0" w:space="0" w:color="auto"/>
        <w:right w:val="none" w:sz="0" w:space="0" w:color="auto"/>
      </w:divBdr>
    </w:div>
    <w:div w:id="1732145966">
      <w:bodyDiv w:val="1"/>
      <w:marLeft w:val="0"/>
      <w:marRight w:val="0"/>
      <w:marTop w:val="0"/>
      <w:marBottom w:val="0"/>
      <w:divBdr>
        <w:top w:val="none" w:sz="0" w:space="0" w:color="auto"/>
        <w:left w:val="none" w:sz="0" w:space="0" w:color="auto"/>
        <w:bottom w:val="none" w:sz="0" w:space="0" w:color="auto"/>
        <w:right w:val="none" w:sz="0" w:space="0" w:color="auto"/>
      </w:divBdr>
    </w:div>
    <w:div w:id="1744402101">
      <w:bodyDiv w:val="1"/>
      <w:marLeft w:val="0"/>
      <w:marRight w:val="0"/>
      <w:marTop w:val="0"/>
      <w:marBottom w:val="0"/>
      <w:divBdr>
        <w:top w:val="none" w:sz="0" w:space="0" w:color="auto"/>
        <w:left w:val="none" w:sz="0" w:space="0" w:color="auto"/>
        <w:bottom w:val="none" w:sz="0" w:space="0" w:color="auto"/>
        <w:right w:val="none" w:sz="0" w:space="0" w:color="auto"/>
      </w:divBdr>
    </w:div>
    <w:div w:id="1761640029">
      <w:bodyDiv w:val="1"/>
      <w:marLeft w:val="0"/>
      <w:marRight w:val="0"/>
      <w:marTop w:val="0"/>
      <w:marBottom w:val="0"/>
      <w:divBdr>
        <w:top w:val="none" w:sz="0" w:space="0" w:color="auto"/>
        <w:left w:val="none" w:sz="0" w:space="0" w:color="auto"/>
        <w:bottom w:val="none" w:sz="0" w:space="0" w:color="auto"/>
        <w:right w:val="none" w:sz="0" w:space="0" w:color="auto"/>
      </w:divBdr>
    </w:div>
    <w:div w:id="1786118997">
      <w:bodyDiv w:val="1"/>
      <w:marLeft w:val="0"/>
      <w:marRight w:val="0"/>
      <w:marTop w:val="0"/>
      <w:marBottom w:val="0"/>
      <w:divBdr>
        <w:top w:val="none" w:sz="0" w:space="0" w:color="auto"/>
        <w:left w:val="none" w:sz="0" w:space="0" w:color="auto"/>
        <w:bottom w:val="none" w:sz="0" w:space="0" w:color="auto"/>
        <w:right w:val="none" w:sz="0" w:space="0" w:color="auto"/>
      </w:divBdr>
    </w:div>
    <w:div w:id="1830512261">
      <w:bodyDiv w:val="1"/>
      <w:marLeft w:val="0"/>
      <w:marRight w:val="0"/>
      <w:marTop w:val="0"/>
      <w:marBottom w:val="0"/>
      <w:divBdr>
        <w:top w:val="none" w:sz="0" w:space="0" w:color="auto"/>
        <w:left w:val="none" w:sz="0" w:space="0" w:color="auto"/>
        <w:bottom w:val="none" w:sz="0" w:space="0" w:color="auto"/>
        <w:right w:val="none" w:sz="0" w:space="0" w:color="auto"/>
      </w:divBdr>
    </w:div>
    <w:div w:id="1836989732">
      <w:bodyDiv w:val="1"/>
      <w:marLeft w:val="0"/>
      <w:marRight w:val="0"/>
      <w:marTop w:val="0"/>
      <w:marBottom w:val="0"/>
      <w:divBdr>
        <w:top w:val="none" w:sz="0" w:space="0" w:color="auto"/>
        <w:left w:val="none" w:sz="0" w:space="0" w:color="auto"/>
        <w:bottom w:val="none" w:sz="0" w:space="0" w:color="auto"/>
        <w:right w:val="none" w:sz="0" w:space="0" w:color="auto"/>
      </w:divBdr>
    </w:div>
    <w:div w:id="1907766713">
      <w:bodyDiv w:val="1"/>
      <w:marLeft w:val="0"/>
      <w:marRight w:val="0"/>
      <w:marTop w:val="0"/>
      <w:marBottom w:val="0"/>
      <w:divBdr>
        <w:top w:val="none" w:sz="0" w:space="0" w:color="auto"/>
        <w:left w:val="none" w:sz="0" w:space="0" w:color="auto"/>
        <w:bottom w:val="none" w:sz="0" w:space="0" w:color="auto"/>
        <w:right w:val="none" w:sz="0" w:space="0" w:color="auto"/>
      </w:divBdr>
    </w:div>
    <w:div w:id="1921672586">
      <w:bodyDiv w:val="1"/>
      <w:marLeft w:val="0"/>
      <w:marRight w:val="0"/>
      <w:marTop w:val="0"/>
      <w:marBottom w:val="0"/>
      <w:divBdr>
        <w:top w:val="none" w:sz="0" w:space="0" w:color="auto"/>
        <w:left w:val="none" w:sz="0" w:space="0" w:color="auto"/>
        <w:bottom w:val="none" w:sz="0" w:space="0" w:color="auto"/>
        <w:right w:val="none" w:sz="0" w:space="0" w:color="auto"/>
      </w:divBdr>
    </w:div>
    <w:div w:id="1948268132">
      <w:bodyDiv w:val="1"/>
      <w:marLeft w:val="0"/>
      <w:marRight w:val="0"/>
      <w:marTop w:val="0"/>
      <w:marBottom w:val="0"/>
      <w:divBdr>
        <w:top w:val="none" w:sz="0" w:space="0" w:color="auto"/>
        <w:left w:val="none" w:sz="0" w:space="0" w:color="auto"/>
        <w:bottom w:val="none" w:sz="0" w:space="0" w:color="auto"/>
        <w:right w:val="none" w:sz="0" w:space="0" w:color="auto"/>
      </w:divBdr>
    </w:div>
    <w:div w:id="1998221011">
      <w:bodyDiv w:val="1"/>
      <w:marLeft w:val="0"/>
      <w:marRight w:val="0"/>
      <w:marTop w:val="0"/>
      <w:marBottom w:val="0"/>
      <w:divBdr>
        <w:top w:val="none" w:sz="0" w:space="0" w:color="auto"/>
        <w:left w:val="none" w:sz="0" w:space="0" w:color="auto"/>
        <w:bottom w:val="none" w:sz="0" w:space="0" w:color="auto"/>
        <w:right w:val="none" w:sz="0" w:space="0" w:color="auto"/>
      </w:divBdr>
    </w:div>
    <w:div w:id="2060739629">
      <w:bodyDiv w:val="1"/>
      <w:marLeft w:val="0"/>
      <w:marRight w:val="0"/>
      <w:marTop w:val="0"/>
      <w:marBottom w:val="0"/>
      <w:divBdr>
        <w:top w:val="none" w:sz="0" w:space="0" w:color="auto"/>
        <w:left w:val="none" w:sz="0" w:space="0" w:color="auto"/>
        <w:bottom w:val="none" w:sz="0" w:space="0" w:color="auto"/>
        <w:right w:val="none" w:sz="0" w:space="0" w:color="auto"/>
      </w:divBdr>
    </w:div>
    <w:div w:id="2062055033">
      <w:bodyDiv w:val="1"/>
      <w:marLeft w:val="0"/>
      <w:marRight w:val="0"/>
      <w:marTop w:val="0"/>
      <w:marBottom w:val="0"/>
      <w:divBdr>
        <w:top w:val="none" w:sz="0" w:space="0" w:color="auto"/>
        <w:left w:val="none" w:sz="0" w:space="0" w:color="auto"/>
        <w:bottom w:val="none" w:sz="0" w:space="0" w:color="auto"/>
        <w:right w:val="none" w:sz="0" w:space="0" w:color="auto"/>
      </w:divBdr>
    </w:div>
    <w:div w:id="207974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ndell.Thompson@sdrc.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BF2C9-535F-4BC0-B241-5F0BF153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Richards</dc:creator>
  <cp:keywords/>
  <dc:description/>
  <cp:lastModifiedBy>Harrison, Dustin@SDRC</cp:lastModifiedBy>
  <cp:revision>8</cp:revision>
  <cp:lastPrinted>2024-06-19T16:37:00Z</cp:lastPrinted>
  <dcterms:created xsi:type="dcterms:W3CDTF">2025-01-08T20:43:00Z</dcterms:created>
  <dcterms:modified xsi:type="dcterms:W3CDTF">2025-01-08T21:31:00Z</dcterms:modified>
</cp:coreProperties>
</file>